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приміщення (класів із металопластиковими перегородками та класів II поверху (4-А,4-В) СЗШ I-III cт.№29 по вул.Сухомлинського,6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0A704F" w14:textId="77777777" w:rsidR="00006EA1" w:rsidRPr="00006EA1" w:rsidRDefault="00006EA1" w:rsidP="00006EA1">
      <w:pPr>
        <w:suppressAutoHyphens/>
        <w:jc w:val="both"/>
        <w:rPr>
          <w:sz w:val="28"/>
          <w:szCs w:val="28"/>
          <w:lang w:eastAsia="ar-SA"/>
        </w:rPr>
      </w:pPr>
      <w:r w:rsidRPr="00006EA1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4837C2F" w14:textId="77777777" w:rsidR="00006EA1" w:rsidRPr="00006EA1" w:rsidRDefault="00006EA1" w:rsidP="00006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3401015" w14:textId="77777777" w:rsidR="00006EA1" w:rsidRPr="00006EA1" w:rsidRDefault="00006EA1" w:rsidP="00006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06EA1">
        <w:rPr>
          <w:sz w:val="28"/>
          <w:szCs w:val="28"/>
          <w:lang w:eastAsia="ar-SA"/>
        </w:rPr>
        <w:t>В И Р І Ш И В:</w:t>
      </w:r>
    </w:p>
    <w:p w14:paraId="7BB5DCF4" w14:textId="77777777" w:rsidR="00006EA1" w:rsidRPr="00006EA1" w:rsidRDefault="00006EA1" w:rsidP="00006E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AEA6911" w14:textId="77777777" w:rsidR="00006EA1" w:rsidRPr="00006EA1" w:rsidRDefault="00006EA1" w:rsidP="00006EA1">
      <w:pPr>
        <w:jc w:val="both"/>
        <w:rPr>
          <w:color w:val="000000"/>
          <w:sz w:val="28"/>
          <w:szCs w:val="28"/>
          <w:lang w:eastAsia="uk-UA"/>
        </w:rPr>
      </w:pPr>
      <w:r w:rsidRPr="00006EA1">
        <w:rPr>
          <w:sz w:val="28"/>
          <w:szCs w:val="28"/>
          <w:lang w:eastAsia="ar-SA"/>
        </w:rPr>
        <w:t>1. Затвердити кошторисну документацію «</w:t>
      </w:r>
      <w:r w:rsidRPr="00006EA1">
        <w:rPr>
          <w:color w:val="000000"/>
          <w:sz w:val="28"/>
          <w:szCs w:val="28"/>
          <w:lang w:eastAsia="uk-UA"/>
        </w:rPr>
        <w:t>Капітальний ремонт приміщення (класів із металопластиковими перегородками та класів II поверху (4-А,4-В)) СЗШ I-III cт.№29 по вул.Сухомлинського,6 у м.Винники»</w:t>
      </w:r>
    </w:p>
    <w:p w14:paraId="5DCD5E5B" w14:textId="77777777" w:rsidR="00006EA1" w:rsidRPr="00006EA1" w:rsidRDefault="00006EA1" w:rsidP="00006EA1">
      <w:pPr>
        <w:jc w:val="both"/>
        <w:rPr>
          <w:color w:val="000000"/>
          <w:sz w:val="28"/>
          <w:szCs w:val="28"/>
          <w:lang w:eastAsia="uk-UA"/>
        </w:rPr>
      </w:pPr>
    </w:p>
    <w:p w14:paraId="2AA9B734" w14:textId="77777777" w:rsidR="00006EA1" w:rsidRPr="00006EA1" w:rsidRDefault="00006EA1" w:rsidP="00006EA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006EA1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29D7F95" w14:textId="77777777" w:rsidR="00006EA1" w:rsidRPr="00006EA1" w:rsidRDefault="00006EA1" w:rsidP="00006EA1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F343A90" w14:textId="77777777" w:rsidR="00006EA1" w:rsidRPr="00006EA1" w:rsidRDefault="00006EA1" w:rsidP="00006EA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1B7926E" w14:textId="77777777" w:rsidR="00006EA1" w:rsidRPr="00006EA1" w:rsidRDefault="00006EA1" w:rsidP="00006EA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006EA1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5BFB9" w14:textId="77777777" w:rsidR="00EB6429" w:rsidRDefault="00EB6429">
      <w:r>
        <w:separator/>
      </w:r>
    </w:p>
  </w:endnote>
  <w:endnote w:type="continuationSeparator" w:id="0">
    <w:p w14:paraId="64613D44" w14:textId="77777777" w:rsidR="00EB6429" w:rsidRDefault="00EB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710BB" w14:textId="77777777" w:rsidR="00EB6429" w:rsidRDefault="00EB6429">
      <w:r>
        <w:separator/>
      </w:r>
    </w:p>
  </w:footnote>
  <w:footnote w:type="continuationSeparator" w:id="0">
    <w:p w14:paraId="28A0B775" w14:textId="77777777" w:rsidR="00EB6429" w:rsidRDefault="00EB6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EA1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642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1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E7501-3A99-4D9D-9A1F-8BCF79663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2024-07-08T10:59:00Z</dcterms:modified>
</cp:coreProperties>
</file>