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із облаштуванням гідроізоляції фундаменту  у будинку по вул.Івасюка,35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0A76F53" w14:textId="77777777" w:rsidR="003F530F" w:rsidRPr="003F530F" w:rsidRDefault="003F530F" w:rsidP="003F530F">
      <w:pPr>
        <w:suppressAutoHyphens/>
        <w:jc w:val="both"/>
        <w:rPr>
          <w:sz w:val="28"/>
          <w:szCs w:val="28"/>
          <w:lang w:eastAsia="ar-SA"/>
        </w:rPr>
      </w:pPr>
      <w:r w:rsidRPr="003F530F">
        <w:rPr>
          <w:szCs w:val="24"/>
          <w:lang w:eastAsia="ar-SA"/>
        </w:rPr>
        <w:t xml:space="preserve">          </w:t>
      </w:r>
      <w:r w:rsidRPr="003F530F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2669F04" w14:textId="77777777" w:rsidR="003F530F" w:rsidRPr="003F530F" w:rsidRDefault="003F530F" w:rsidP="003F53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75EF2A73" w14:textId="77777777" w:rsidR="003F530F" w:rsidRPr="003F530F" w:rsidRDefault="003F530F" w:rsidP="003F53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3F530F">
        <w:rPr>
          <w:sz w:val="28"/>
          <w:szCs w:val="28"/>
          <w:lang w:eastAsia="ar-SA"/>
        </w:rPr>
        <w:t>В И Р І Ш И В:</w:t>
      </w:r>
    </w:p>
    <w:p w14:paraId="733C8159" w14:textId="77777777" w:rsidR="003F530F" w:rsidRPr="003F530F" w:rsidRDefault="003F530F" w:rsidP="003F53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33B3208" w14:textId="77777777" w:rsidR="003F530F" w:rsidRPr="003F530F" w:rsidRDefault="003F530F" w:rsidP="003F530F">
      <w:pPr>
        <w:jc w:val="both"/>
        <w:rPr>
          <w:sz w:val="28"/>
          <w:szCs w:val="28"/>
          <w:lang w:eastAsia="uk-UA"/>
        </w:rPr>
      </w:pPr>
      <w:r w:rsidRPr="003F530F">
        <w:rPr>
          <w:sz w:val="28"/>
          <w:szCs w:val="28"/>
          <w:lang w:eastAsia="ar-SA"/>
        </w:rPr>
        <w:t>1. Затвердити кошторисну документацію на «</w:t>
      </w:r>
      <w:r w:rsidRPr="003F530F">
        <w:rPr>
          <w:sz w:val="28"/>
          <w:szCs w:val="28"/>
          <w:lang w:eastAsia="uk-UA"/>
        </w:rPr>
        <w:t>Капітальний ремонт із облаштуванням гідроізоляції фундаменту у будинку по вул.Івасюка,35 у м.Винники»</w:t>
      </w:r>
    </w:p>
    <w:p w14:paraId="40FB631A" w14:textId="77777777" w:rsidR="003F530F" w:rsidRPr="003F530F" w:rsidRDefault="003F530F" w:rsidP="003F530F">
      <w:pPr>
        <w:jc w:val="both"/>
        <w:rPr>
          <w:sz w:val="28"/>
          <w:szCs w:val="28"/>
          <w:lang w:eastAsia="uk-UA"/>
        </w:rPr>
      </w:pPr>
    </w:p>
    <w:p w14:paraId="0715C294" w14:textId="77777777" w:rsidR="003F530F" w:rsidRPr="003F530F" w:rsidRDefault="003F530F" w:rsidP="003F530F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3F530F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68D64AFB" w14:textId="77777777" w:rsidR="003F530F" w:rsidRPr="003F530F" w:rsidRDefault="003F530F" w:rsidP="003F530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C50672B" w14:textId="77777777" w:rsidR="003F530F" w:rsidRPr="003F530F" w:rsidRDefault="003F530F" w:rsidP="003F530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7392B7E2" w14:textId="77777777" w:rsidR="003F530F" w:rsidRPr="003F530F" w:rsidRDefault="003F530F" w:rsidP="003F530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3F530F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5EA53C15" w14:textId="77777777" w:rsidR="003F530F" w:rsidRPr="003F530F" w:rsidRDefault="003F530F" w:rsidP="003F530F">
      <w:pPr>
        <w:suppressAutoHyphens/>
        <w:rPr>
          <w:sz w:val="20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2E076A" w14:textId="77777777" w:rsidR="008A5CCC" w:rsidRDefault="008A5CCC">
      <w:r>
        <w:separator/>
      </w:r>
    </w:p>
  </w:endnote>
  <w:endnote w:type="continuationSeparator" w:id="0">
    <w:p w14:paraId="5113CCB9" w14:textId="77777777" w:rsidR="008A5CCC" w:rsidRDefault="008A5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B6DFCD" w14:textId="77777777" w:rsidR="008A5CCC" w:rsidRDefault="008A5CCC">
      <w:r>
        <w:separator/>
      </w:r>
    </w:p>
  </w:footnote>
  <w:footnote w:type="continuationSeparator" w:id="0">
    <w:p w14:paraId="5DA85A86" w14:textId="77777777" w:rsidR="008A5CCC" w:rsidRDefault="008A5C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530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A5CCC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97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9A813-E672-478E-90B9-6FB70BA40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808</Words>
  <Characters>462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2024-07-08T11:22:00Z</dcterms:modified>
</cp:coreProperties>
</file>