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  капітального ремонту житлового фонду   м.Винники на 2020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D08CCF4" w14:textId="77777777" w:rsidR="003845A3" w:rsidRPr="003845A3" w:rsidRDefault="003845A3" w:rsidP="003845A3">
      <w:pPr>
        <w:suppressAutoHyphens/>
        <w:ind w:firstLine="720"/>
        <w:jc w:val="both"/>
        <w:rPr>
          <w:color w:val="000000"/>
          <w:sz w:val="28"/>
          <w:szCs w:val="28"/>
          <w:lang w:val="ru-RU" w:eastAsia="ar-SA"/>
        </w:rPr>
      </w:pPr>
      <w:bookmarkStart w:id="1" w:name="_GoBack"/>
      <w:bookmarkEnd w:id="1"/>
      <w:r w:rsidRPr="003845A3">
        <w:rPr>
          <w:color w:val="000000"/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3845A3">
        <w:rPr>
          <w:color w:val="000000"/>
          <w:sz w:val="28"/>
          <w:szCs w:val="28"/>
          <w:lang w:eastAsia="ar-SA"/>
        </w:rPr>
        <w:t>5</w:t>
      </w:r>
      <w:r w:rsidRPr="003845A3">
        <w:rPr>
          <w:color w:val="000000"/>
          <w:sz w:val="28"/>
          <w:szCs w:val="28"/>
          <w:lang w:val="ru-RU" w:eastAsia="ar-SA"/>
        </w:rPr>
        <w:t>.12.201</w:t>
      </w:r>
      <w:r w:rsidRPr="003845A3">
        <w:rPr>
          <w:color w:val="000000"/>
          <w:sz w:val="28"/>
          <w:szCs w:val="28"/>
          <w:lang w:eastAsia="ar-SA"/>
        </w:rPr>
        <w:t>9</w:t>
      </w:r>
      <w:r w:rsidRPr="003845A3">
        <w:rPr>
          <w:color w:val="000000"/>
          <w:sz w:val="28"/>
          <w:szCs w:val="28"/>
          <w:lang w:val="ru-RU" w:eastAsia="ar-SA"/>
        </w:rPr>
        <w:t xml:space="preserve"> року №</w:t>
      </w:r>
      <w:r w:rsidRPr="003845A3">
        <w:rPr>
          <w:color w:val="000000"/>
          <w:sz w:val="28"/>
          <w:szCs w:val="28"/>
          <w:lang w:eastAsia="ar-SA"/>
        </w:rPr>
        <w:t>2178</w:t>
      </w:r>
      <w:r w:rsidRPr="003845A3">
        <w:rPr>
          <w:color w:val="000000"/>
          <w:sz w:val="28"/>
          <w:szCs w:val="28"/>
          <w:lang w:val="ru-RU" w:eastAsia="ar-SA"/>
        </w:rPr>
        <w:t xml:space="preserve"> « Про міський бюджет м.Винники на 20</w:t>
      </w:r>
      <w:r w:rsidRPr="003845A3">
        <w:rPr>
          <w:color w:val="000000"/>
          <w:sz w:val="28"/>
          <w:szCs w:val="28"/>
          <w:lang w:eastAsia="ar-SA"/>
        </w:rPr>
        <w:t>20</w:t>
      </w:r>
      <w:r w:rsidRPr="003845A3">
        <w:rPr>
          <w:color w:val="000000"/>
          <w:sz w:val="28"/>
          <w:szCs w:val="28"/>
          <w:lang w:val="ru-RU" w:eastAsia="ar-SA"/>
        </w:rPr>
        <w:t xml:space="preserve"> рік», </w:t>
      </w:r>
      <w:r w:rsidRPr="003845A3">
        <w:rPr>
          <w:color w:val="000000"/>
          <w:sz w:val="28"/>
          <w:szCs w:val="28"/>
          <w:lang w:eastAsia="ar-SA"/>
        </w:rPr>
        <w:t xml:space="preserve">рішення від 05.12.2019 року №2183 «Про затвердження програм соціально-економічного розвитку міста Винники на 2020 рік (додаток 2) </w:t>
      </w:r>
      <w:r w:rsidRPr="003845A3">
        <w:rPr>
          <w:color w:val="000000"/>
          <w:sz w:val="28"/>
          <w:szCs w:val="28"/>
          <w:lang w:val="ru-RU" w:eastAsia="ar-SA"/>
        </w:rPr>
        <w:t>виконавчий комітет Винниківської міської ради:</w:t>
      </w:r>
    </w:p>
    <w:p w14:paraId="45AB7459" w14:textId="77777777" w:rsidR="003845A3" w:rsidRPr="003845A3" w:rsidRDefault="003845A3" w:rsidP="003845A3">
      <w:pPr>
        <w:suppressAutoHyphens/>
        <w:jc w:val="center"/>
        <w:rPr>
          <w:color w:val="000000"/>
          <w:sz w:val="28"/>
          <w:szCs w:val="28"/>
          <w:lang w:val="ru-RU" w:eastAsia="ar-SA"/>
        </w:rPr>
      </w:pPr>
    </w:p>
    <w:p w14:paraId="5D9B4DA7" w14:textId="77777777" w:rsidR="003845A3" w:rsidRPr="003845A3" w:rsidRDefault="003845A3" w:rsidP="003845A3">
      <w:pPr>
        <w:suppressAutoHyphens/>
        <w:jc w:val="center"/>
        <w:rPr>
          <w:color w:val="000000"/>
          <w:sz w:val="28"/>
          <w:szCs w:val="28"/>
          <w:lang w:val="ru-RU" w:eastAsia="ar-SA"/>
        </w:rPr>
      </w:pPr>
      <w:r w:rsidRPr="003845A3">
        <w:rPr>
          <w:color w:val="000000"/>
          <w:sz w:val="28"/>
          <w:szCs w:val="28"/>
          <w:lang w:val="ru-RU" w:eastAsia="ar-SA"/>
        </w:rPr>
        <w:t>ВИРІШИВ:</w:t>
      </w:r>
    </w:p>
    <w:p w14:paraId="29FED8E9" w14:textId="77777777" w:rsidR="003845A3" w:rsidRPr="003845A3" w:rsidRDefault="003845A3" w:rsidP="003845A3">
      <w:pPr>
        <w:suppressAutoHyphens/>
        <w:jc w:val="center"/>
        <w:rPr>
          <w:color w:val="000000"/>
          <w:sz w:val="28"/>
          <w:szCs w:val="28"/>
          <w:lang w:val="ru-RU" w:eastAsia="ar-SA"/>
        </w:rPr>
      </w:pPr>
    </w:p>
    <w:p w14:paraId="30D422EF" w14:textId="77777777" w:rsidR="003845A3" w:rsidRPr="003845A3" w:rsidRDefault="003845A3" w:rsidP="003845A3">
      <w:pPr>
        <w:numPr>
          <w:ilvl w:val="0"/>
          <w:numId w:val="3"/>
        </w:numPr>
        <w:suppressAutoHyphens/>
        <w:contextualSpacing/>
        <w:rPr>
          <w:color w:val="000000"/>
          <w:sz w:val="28"/>
          <w:szCs w:val="28"/>
          <w:lang w:val="ru-RU" w:eastAsia="ar-SA"/>
        </w:rPr>
      </w:pPr>
      <w:r w:rsidRPr="003845A3">
        <w:rPr>
          <w:color w:val="000000"/>
          <w:sz w:val="28"/>
          <w:szCs w:val="28"/>
          <w:lang w:val="ru-RU" w:eastAsia="ar-SA"/>
        </w:rPr>
        <w:t>Затвердити  титульний список на 20</w:t>
      </w:r>
      <w:r w:rsidRPr="003845A3">
        <w:rPr>
          <w:color w:val="000000"/>
          <w:sz w:val="28"/>
          <w:szCs w:val="28"/>
          <w:lang w:eastAsia="ar-SA"/>
        </w:rPr>
        <w:t>20</w:t>
      </w:r>
      <w:r w:rsidRPr="003845A3">
        <w:rPr>
          <w:color w:val="000000"/>
          <w:sz w:val="28"/>
          <w:szCs w:val="28"/>
          <w:lang w:val="ru-RU" w:eastAsia="ar-SA"/>
        </w:rPr>
        <w:t xml:space="preserve"> рік на виконання робіт по </w:t>
      </w:r>
      <w:r w:rsidRPr="003845A3">
        <w:rPr>
          <w:color w:val="000000"/>
          <w:sz w:val="28"/>
          <w:szCs w:val="28"/>
          <w:lang w:eastAsia="ar-SA"/>
        </w:rPr>
        <w:t>капітального</w:t>
      </w:r>
      <w:r w:rsidRPr="003845A3">
        <w:rPr>
          <w:color w:val="000000"/>
          <w:sz w:val="28"/>
          <w:szCs w:val="28"/>
          <w:lang w:val="ru-RU" w:eastAsia="ar-SA"/>
        </w:rPr>
        <w:t xml:space="preserve"> ремонту </w:t>
      </w:r>
      <w:r w:rsidRPr="003845A3">
        <w:rPr>
          <w:color w:val="000000"/>
          <w:sz w:val="28"/>
          <w:szCs w:val="28"/>
          <w:lang w:eastAsia="ar-SA"/>
        </w:rPr>
        <w:t xml:space="preserve">житлового фонду </w:t>
      </w:r>
      <w:r w:rsidRPr="003845A3">
        <w:rPr>
          <w:color w:val="000000"/>
          <w:sz w:val="28"/>
          <w:szCs w:val="28"/>
          <w:lang w:val="ru-RU" w:eastAsia="ar-SA"/>
        </w:rPr>
        <w:t>з міського бюджету м.Винники:</w:t>
      </w:r>
    </w:p>
    <w:p w14:paraId="554CFED1" w14:textId="77777777" w:rsidR="003845A3" w:rsidRPr="003845A3" w:rsidRDefault="003845A3" w:rsidP="003845A3">
      <w:pPr>
        <w:suppressAutoHyphens/>
        <w:ind w:left="720"/>
        <w:contextualSpacing/>
        <w:rPr>
          <w:color w:val="000000"/>
          <w:sz w:val="28"/>
          <w:szCs w:val="28"/>
          <w:lang w:val="ru-RU" w:eastAsia="ar-SA"/>
        </w:rPr>
      </w:pPr>
    </w:p>
    <w:p w14:paraId="05D88985" w14:textId="75F72C2E" w:rsidR="003845A3" w:rsidRPr="003845A3" w:rsidRDefault="003845A3" w:rsidP="003845A3">
      <w:pPr>
        <w:suppressAutoHyphens/>
        <w:ind w:left="720"/>
        <w:contextualSpacing/>
        <w:jc w:val="both"/>
        <w:rPr>
          <w:color w:val="000000"/>
          <w:sz w:val="28"/>
          <w:szCs w:val="28"/>
          <w:lang w:val="ru-RU" w:eastAsia="ar-SA"/>
        </w:rPr>
      </w:pPr>
      <w:r w:rsidRPr="003845A3">
        <w:rPr>
          <w:color w:val="000000"/>
          <w:sz w:val="28"/>
          <w:szCs w:val="28"/>
          <w:lang w:val="ru-RU" w:eastAsia="ar-SA"/>
        </w:rPr>
        <w:t xml:space="preserve">КПКВК  </w:t>
      </w:r>
      <w:r w:rsidRPr="003845A3">
        <w:rPr>
          <w:color w:val="000000"/>
          <w:sz w:val="28"/>
          <w:szCs w:val="28"/>
          <w:lang w:eastAsia="ar-SA"/>
        </w:rPr>
        <w:t xml:space="preserve">0217310 </w:t>
      </w:r>
      <w:r w:rsidRPr="003845A3">
        <w:rPr>
          <w:color w:val="000000"/>
          <w:sz w:val="28"/>
          <w:szCs w:val="28"/>
          <w:lang w:val="ru-RU" w:eastAsia="ar-SA"/>
        </w:rPr>
        <w:t>«</w:t>
      </w:r>
      <w:r w:rsidRPr="003845A3">
        <w:rPr>
          <w:color w:val="000000"/>
          <w:sz w:val="28"/>
          <w:szCs w:val="28"/>
          <w:lang w:eastAsia="ar-SA"/>
        </w:rPr>
        <w:t>будівництво об</w:t>
      </w:r>
      <w:r w:rsidRPr="003845A3">
        <w:rPr>
          <w:color w:val="000000"/>
          <w:sz w:val="28"/>
          <w:szCs w:val="28"/>
          <w:lang w:val="ru-RU" w:eastAsia="ar-SA"/>
        </w:rPr>
        <w:t>’</w:t>
      </w:r>
      <w:r w:rsidRPr="003845A3">
        <w:rPr>
          <w:color w:val="000000"/>
          <w:sz w:val="28"/>
          <w:szCs w:val="28"/>
          <w:lang w:eastAsia="ar-SA"/>
        </w:rPr>
        <w:t>єктів житлово-комунального господарства</w:t>
      </w:r>
      <w:r w:rsidRPr="003845A3">
        <w:rPr>
          <w:color w:val="000000"/>
          <w:sz w:val="28"/>
          <w:szCs w:val="28"/>
          <w:lang w:val="ru-RU" w:eastAsia="ar-SA"/>
        </w:rPr>
        <w:t xml:space="preserve">»- </w:t>
      </w:r>
      <w:r w:rsidRPr="003845A3">
        <w:rPr>
          <w:color w:val="000000"/>
          <w:sz w:val="28"/>
          <w:szCs w:val="28"/>
          <w:lang w:eastAsia="ar-SA"/>
        </w:rPr>
        <w:t>капітальний</w:t>
      </w:r>
      <w:r w:rsidRPr="003845A3">
        <w:rPr>
          <w:color w:val="000000"/>
          <w:sz w:val="28"/>
          <w:szCs w:val="28"/>
          <w:lang w:val="ru-RU" w:eastAsia="ar-SA"/>
        </w:rPr>
        <w:t xml:space="preserve"> ремонт житлових будинків на суму</w:t>
      </w:r>
      <w:r w:rsidRPr="003845A3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val="en-US" w:eastAsia="ar-SA"/>
        </w:rPr>
        <w:t>105</w:t>
      </w:r>
      <w:r>
        <w:rPr>
          <w:color w:val="000000"/>
          <w:sz w:val="28"/>
          <w:szCs w:val="28"/>
          <w:lang w:eastAsia="ar-SA"/>
        </w:rPr>
        <w:t>0 000,00 (Один мільйон</w:t>
      </w:r>
      <w:r w:rsidRPr="003845A3">
        <w:rPr>
          <w:color w:val="000000"/>
          <w:sz w:val="28"/>
          <w:szCs w:val="28"/>
          <w:lang w:val="ru-RU" w:eastAsia="ar-SA"/>
        </w:rPr>
        <w:t xml:space="preserve"> п’</w:t>
      </w:r>
      <w:r w:rsidRPr="003845A3">
        <w:rPr>
          <w:color w:val="000000"/>
          <w:sz w:val="28"/>
          <w:szCs w:val="28"/>
          <w:lang w:eastAsia="ar-SA"/>
        </w:rPr>
        <w:t xml:space="preserve">ятдесят тисяч ) гривень 00 коп. </w:t>
      </w:r>
      <w:r w:rsidRPr="003845A3">
        <w:rPr>
          <w:color w:val="000000"/>
          <w:sz w:val="28"/>
          <w:szCs w:val="28"/>
          <w:lang w:val="ru-RU" w:eastAsia="ar-SA"/>
        </w:rPr>
        <w:t>згідно додатку №1</w:t>
      </w:r>
    </w:p>
    <w:p w14:paraId="5F2074E1" w14:textId="77777777" w:rsidR="003845A3" w:rsidRPr="003845A3" w:rsidRDefault="003845A3" w:rsidP="003845A3">
      <w:pPr>
        <w:suppressAutoHyphens/>
        <w:ind w:left="720"/>
        <w:contextualSpacing/>
        <w:jc w:val="both"/>
        <w:rPr>
          <w:color w:val="000000"/>
          <w:sz w:val="28"/>
          <w:szCs w:val="28"/>
          <w:lang w:val="ru-RU" w:eastAsia="ar-SA"/>
        </w:rPr>
      </w:pPr>
    </w:p>
    <w:p w14:paraId="7B30B31A" w14:textId="77777777" w:rsidR="003845A3" w:rsidRPr="003845A3" w:rsidRDefault="003845A3" w:rsidP="003845A3">
      <w:pPr>
        <w:numPr>
          <w:ilvl w:val="0"/>
          <w:numId w:val="3"/>
        </w:numPr>
        <w:suppressAutoHyphens/>
        <w:contextualSpacing/>
        <w:jc w:val="both"/>
        <w:rPr>
          <w:color w:val="000000"/>
          <w:sz w:val="28"/>
          <w:szCs w:val="28"/>
          <w:lang w:val="ru-RU" w:eastAsia="ar-SA"/>
        </w:rPr>
      </w:pPr>
      <w:r w:rsidRPr="003845A3">
        <w:rPr>
          <w:color w:val="000000"/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3845A3">
        <w:rPr>
          <w:color w:val="000000"/>
          <w:sz w:val="28"/>
          <w:szCs w:val="28"/>
          <w:lang w:eastAsia="ar-SA"/>
        </w:rPr>
        <w:t>залишаю за собою</w:t>
      </w:r>
      <w:r w:rsidRPr="003845A3">
        <w:rPr>
          <w:color w:val="000000"/>
          <w:sz w:val="28"/>
          <w:szCs w:val="28"/>
          <w:lang w:val="ru-RU" w:eastAsia="ar-SA"/>
        </w:rPr>
        <w:t>.</w:t>
      </w:r>
    </w:p>
    <w:p w14:paraId="1653E4B5" w14:textId="77777777" w:rsidR="003845A3" w:rsidRPr="003845A3" w:rsidRDefault="003845A3" w:rsidP="003845A3">
      <w:pPr>
        <w:suppressAutoHyphens/>
        <w:rPr>
          <w:color w:val="000000"/>
          <w:sz w:val="28"/>
          <w:szCs w:val="28"/>
          <w:lang w:val="ru-RU" w:eastAsia="ar-SA"/>
        </w:rPr>
      </w:pPr>
    </w:p>
    <w:p w14:paraId="2B79BBC3" w14:textId="77777777" w:rsidR="003845A3" w:rsidRPr="003845A3" w:rsidRDefault="003845A3" w:rsidP="003845A3">
      <w:pPr>
        <w:suppressAutoHyphens/>
        <w:rPr>
          <w:color w:val="000000"/>
          <w:sz w:val="28"/>
          <w:szCs w:val="28"/>
          <w:lang w:val="ru-RU" w:eastAsia="ar-SA"/>
        </w:rPr>
      </w:pPr>
    </w:p>
    <w:p w14:paraId="636E068B" w14:textId="77777777" w:rsidR="003845A3" w:rsidRPr="003845A3" w:rsidRDefault="003845A3" w:rsidP="003845A3">
      <w:pPr>
        <w:suppressAutoHyphens/>
        <w:rPr>
          <w:color w:val="000000"/>
          <w:sz w:val="28"/>
          <w:szCs w:val="28"/>
          <w:lang w:eastAsia="ar-SA"/>
        </w:rPr>
      </w:pPr>
      <w:r w:rsidRPr="003845A3">
        <w:rPr>
          <w:color w:val="000000"/>
          <w:sz w:val="28"/>
          <w:szCs w:val="28"/>
          <w:lang w:val="ru-RU" w:eastAsia="ar-SA"/>
        </w:rPr>
        <w:t xml:space="preserve">     </w:t>
      </w:r>
      <w:r w:rsidRPr="003845A3">
        <w:rPr>
          <w:color w:val="000000"/>
          <w:sz w:val="28"/>
          <w:szCs w:val="28"/>
          <w:lang w:eastAsia="ar-SA"/>
        </w:rPr>
        <w:t>М</w:t>
      </w:r>
      <w:r w:rsidRPr="003845A3">
        <w:rPr>
          <w:color w:val="000000"/>
          <w:sz w:val="28"/>
          <w:szCs w:val="28"/>
          <w:lang w:val="ru-RU" w:eastAsia="ar-SA"/>
        </w:rPr>
        <w:t>іськ</w:t>
      </w:r>
      <w:r w:rsidRPr="003845A3">
        <w:rPr>
          <w:color w:val="000000"/>
          <w:sz w:val="28"/>
          <w:szCs w:val="28"/>
          <w:lang w:eastAsia="ar-SA"/>
        </w:rPr>
        <w:t>ий</w:t>
      </w:r>
      <w:r w:rsidRPr="003845A3">
        <w:rPr>
          <w:color w:val="000000"/>
          <w:sz w:val="28"/>
          <w:szCs w:val="28"/>
          <w:lang w:val="ru-RU" w:eastAsia="ar-SA"/>
        </w:rPr>
        <w:t xml:space="preserve"> голов</w:t>
      </w:r>
      <w:r w:rsidRPr="003845A3">
        <w:rPr>
          <w:color w:val="000000"/>
          <w:sz w:val="28"/>
          <w:szCs w:val="28"/>
          <w:lang w:eastAsia="ar-SA"/>
        </w:rPr>
        <w:t>а</w:t>
      </w:r>
      <w:r w:rsidRPr="003845A3">
        <w:rPr>
          <w:color w:val="000000"/>
          <w:sz w:val="28"/>
          <w:szCs w:val="28"/>
          <w:lang w:val="ru-RU" w:eastAsia="ar-SA"/>
        </w:rPr>
        <w:t xml:space="preserve">                                                                          </w:t>
      </w:r>
      <w:r w:rsidRPr="003845A3">
        <w:rPr>
          <w:color w:val="000000"/>
          <w:sz w:val="28"/>
          <w:szCs w:val="28"/>
          <w:lang w:eastAsia="ar-SA"/>
        </w:rPr>
        <w:t xml:space="preserve">В.Л.Квурт </w:t>
      </w:r>
    </w:p>
    <w:p w14:paraId="0EFDF00B" w14:textId="77777777" w:rsidR="003845A3" w:rsidRPr="003845A3" w:rsidRDefault="003845A3" w:rsidP="003845A3">
      <w:pPr>
        <w:suppressAutoHyphens/>
        <w:rPr>
          <w:color w:val="000000"/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B74937" w14:textId="77777777" w:rsidR="00D262A6" w:rsidRDefault="00D262A6">
      <w:r>
        <w:separator/>
      </w:r>
    </w:p>
  </w:endnote>
  <w:endnote w:type="continuationSeparator" w:id="0">
    <w:p w14:paraId="5CFBB6BC" w14:textId="77777777" w:rsidR="00D262A6" w:rsidRDefault="00D26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C6026" w14:textId="77777777" w:rsidR="00D262A6" w:rsidRDefault="00D262A6">
      <w:r>
        <w:separator/>
      </w:r>
    </w:p>
  </w:footnote>
  <w:footnote w:type="continuationSeparator" w:id="0">
    <w:p w14:paraId="10928EF1" w14:textId="77777777" w:rsidR="00D262A6" w:rsidRDefault="00D262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227F5B"/>
    <w:multiLevelType w:val="hybridMultilevel"/>
    <w:tmpl w:val="DF566A5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45A3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262A6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6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D031F5-96C6-4119-918B-CED41B970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794</Words>
  <Characters>453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2024-07-18T13:10:00Z</dcterms:modified>
</cp:coreProperties>
</file>