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"монтаж шаф автоматики та автоматичного   управління котельні по вул.Теліги,4 у м.Винники (капітальний ремонт)"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D3707C" w14:textId="77777777" w:rsidR="00D7456F" w:rsidRPr="00D7456F" w:rsidRDefault="00D7456F" w:rsidP="00D7456F">
      <w:pPr>
        <w:suppressAutoHyphens/>
        <w:jc w:val="both"/>
        <w:rPr>
          <w:sz w:val="28"/>
          <w:szCs w:val="28"/>
          <w:lang w:eastAsia="ar-SA"/>
        </w:rPr>
      </w:pPr>
      <w:r w:rsidRPr="00D7456F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F8F2302" w14:textId="77777777" w:rsidR="00D7456F" w:rsidRPr="00D7456F" w:rsidRDefault="00D7456F" w:rsidP="00D745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13ED506" w14:textId="77777777" w:rsidR="00D7456F" w:rsidRPr="00D7456F" w:rsidRDefault="00D7456F" w:rsidP="00D745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D7456F">
        <w:rPr>
          <w:sz w:val="28"/>
          <w:szCs w:val="28"/>
          <w:lang w:eastAsia="ar-SA"/>
        </w:rPr>
        <w:t>В И Р І Ш И В:</w:t>
      </w:r>
    </w:p>
    <w:p w14:paraId="227F2418" w14:textId="77777777" w:rsidR="00D7456F" w:rsidRPr="00D7456F" w:rsidRDefault="00D7456F" w:rsidP="00D745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2986931" w14:textId="77777777" w:rsidR="00D7456F" w:rsidRPr="00D7456F" w:rsidRDefault="00D7456F" w:rsidP="00D7456F">
      <w:pPr>
        <w:jc w:val="both"/>
        <w:rPr>
          <w:sz w:val="28"/>
          <w:szCs w:val="28"/>
          <w:lang w:eastAsia="uk-UA"/>
        </w:rPr>
      </w:pPr>
      <w:r w:rsidRPr="00D7456F">
        <w:rPr>
          <w:sz w:val="28"/>
          <w:szCs w:val="28"/>
          <w:lang w:eastAsia="ar-SA"/>
        </w:rPr>
        <w:t>1. Затвердити кошторисну документацію «мо</w:t>
      </w:r>
      <w:r w:rsidRPr="00D7456F">
        <w:rPr>
          <w:sz w:val="28"/>
          <w:szCs w:val="28"/>
          <w:lang w:eastAsia="uk-UA"/>
        </w:rPr>
        <w:t>нтаж шаф автоматики та автоматичного</w:t>
      </w:r>
    </w:p>
    <w:p w14:paraId="2C082051" w14:textId="77777777" w:rsidR="00D7456F" w:rsidRPr="00D7456F" w:rsidRDefault="00D7456F" w:rsidP="00D7456F">
      <w:pPr>
        <w:jc w:val="both"/>
        <w:rPr>
          <w:sz w:val="28"/>
          <w:szCs w:val="28"/>
          <w:lang w:eastAsia="uk-UA"/>
        </w:rPr>
      </w:pPr>
      <w:r w:rsidRPr="00D7456F">
        <w:rPr>
          <w:sz w:val="28"/>
          <w:szCs w:val="28"/>
          <w:lang w:eastAsia="uk-UA"/>
        </w:rPr>
        <w:t xml:space="preserve"> управління котельні по вул.Теліги,4 у м.Винники (капітальний ремонт)»</w:t>
      </w:r>
    </w:p>
    <w:p w14:paraId="4ECCA103" w14:textId="77777777" w:rsidR="00D7456F" w:rsidRPr="00D7456F" w:rsidRDefault="00D7456F" w:rsidP="00D7456F">
      <w:pPr>
        <w:jc w:val="both"/>
        <w:rPr>
          <w:sz w:val="28"/>
          <w:szCs w:val="28"/>
          <w:lang w:eastAsia="ar-SA"/>
        </w:rPr>
      </w:pPr>
      <w:r w:rsidRPr="00D7456F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1B49DBEA" w14:textId="77777777" w:rsidR="00D7456F" w:rsidRPr="00D7456F" w:rsidRDefault="00D7456F" w:rsidP="00D7456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B866217" w14:textId="77777777" w:rsidR="00D7456F" w:rsidRPr="00D7456F" w:rsidRDefault="00D7456F" w:rsidP="00D7456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FC5FFA7" w14:textId="77777777" w:rsidR="00D7456F" w:rsidRPr="00D7456F" w:rsidRDefault="00D7456F" w:rsidP="00D7456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D7456F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59ED750B" w14:textId="77777777" w:rsidR="00D7456F" w:rsidRPr="00D7456F" w:rsidRDefault="00D7456F" w:rsidP="00D7456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697857" w14:textId="77777777" w:rsidR="003269CE" w:rsidRDefault="003269CE">
      <w:r>
        <w:separator/>
      </w:r>
    </w:p>
  </w:endnote>
  <w:endnote w:type="continuationSeparator" w:id="0">
    <w:p w14:paraId="7DDBA168" w14:textId="77777777" w:rsidR="003269CE" w:rsidRDefault="00326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D9E39A" w14:textId="77777777" w:rsidR="003269CE" w:rsidRDefault="003269CE">
      <w:r>
        <w:separator/>
      </w:r>
    </w:p>
  </w:footnote>
  <w:footnote w:type="continuationSeparator" w:id="0">
    <w:p w14:paraId="4C8B881C" w14:textId="77777777" w:rsidR="003269CE" w:rsidRDefault="003269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69C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456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026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729BB-C604-4F4A-BC0F-C31A74647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2024-07-18T13:17:00Z</dcterms:modified>
</cp:coreProperties>
</file>