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22.05.2020р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погодження паспорта комплексного  розміщення малих архітектурних форм (вивісок) на будинку  за адресою м. Винники, вул. Галицька, 18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2C3B39E" w14:textId="595EA81C" w:rsidR="008F3918" w:rsidRPr="008F3918" w:rsidRDefault="008F3918" w:rsidP="008F3918">
      <w:pPr>
        <w:jc w:val="both"/>
        <w:rPr>
          <w:rFonts w:eastAsia="Calibri"/>
          <w:sz w:val="28"/>
          <w:szCs w:val="28"/>
          <w:lang w:eastAsia="en-US"/>
        </w:rPr>
      </w:pPr>
      <w:r w:rsidRPr="008F3918">
        <w:rPr>
          <w:rFonts w:eastAsia="Calibri"/>
          <w:szCs w:val="24"/>
          <w:lang w:eastAsia="en-US"/>
        </w:rPr>
        <w:t xml:space="preserve">  </w:t>
      </w:r>
      <w:r>
        <w:rPr>
          <w:rFonts w:eastAsia="Calibri"/>
          <w:szCs w:val="24"/>
          <w:lang w:eastAsia="en-US"/>
        </w:rPr>
        <w:tab/>
      </w:r>
      <w:r w:rsidRPr="008F3918">
        <w:rPr>
          <w:rFonts w:eastAsia="Calibri"/>
          <w:sz w:val="28"/>
          <w:szCs w:val="28"/>
          <w:lang w:eastAsia="en-US"/>
        </w:rPr>
        <w:t xml:space="preserve">Розглянувши заяву вх № 912/04-20/19 від 07.05.2020 р. Цицяло Л.І. про погодження паспорта комплексного розміщення малих архітектурних форм, керуючись «Про затвердження Порядку розміщення вивісок у м. Винники (затвердженим рішенням Винниківської міської ради № 1168 від 20.12.2017 р.), Конституцією України, Законом  «Про місцеве самоврядування в Україні», Законом України «Про рекламу», виконавчий комітет Винниківської міської ради – </w:t>
      </w:r>
    </w:p>
    <w:p w14:paraId="08CE93A3" w14:textId="77777777" w:rsidR="008F3918" w:rsidRPr="008F3918" w:rsidRDefault="008F3918" w:rsidP="008F3918">
      <w:pPr>
        <w:jc w:val="both"/>
        <w:rPr>
          <w:rFonts w:eastAsia="Calibri"/>
          <w:sz w:val="28"/>
          <w:szCs w:val="28"/>
          <w:lang w:eastAsia="en-US"/>
        </w:rPr>
      </w:pPr>
    </w:p>
    <w:p w14:paraId="78028284" w14:textId="77777777" w:rsidR="008F3918" w:rsidRPr="008F3918" w:rsidRDefault="008F3918" w:rsidP="008F3918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r w:rsidRPr="008F3918">
        <w:rPr>
          <w:rFonts w:eastAsia="Calibri"/>
          <w:b/>
          <w:sz w:val="28"/>
          <w:szCs w:val="28"/>
          <w:lang w:eastAsia="en-US"/>
        </w:rPr>
        <w:t>В И Р І Ш И В :</w:t>
      </w:r>
    </w:p>
    <w:p w14:paraId="13560BE6" w14:textId="77777777" w:rsidR="008F3918" w:rsidRPr="008F3918" w:rsidRDefault="008F3918" w:rsidP="008F3918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8F3918">
        <w:rPr>
          <w:rFonts w:eastAsia="Calibri"/>
          <w:sz w:val="28"/>
          <w:szCs w:val="28"/>
          <w:lang w:eastAsia="en-US"/>
        </w:rPr>
        <w:t>Погодити паспорт   комплексного розміщення малих архітектурних форм ФОП Цицяло Л.І. на торговому павільйоні за адресою: м. Винники вул. Галицька, 18, (павільйон 18) терміном на 3 років.</w:t>
      </w:r>
    </w:p>
    <w:p w14:paraId="67133977" w14:textId="77777777" w:rsidR="008F3918" w:rsidRPr="008F3918" w:rsidRDefault="008F3918" w:rsidP="008F3918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8F3918">
        <w:rPr>
          <w:rFonts w:eastAsia="Calibri"/>
          <w:sz w:val="28"/>
          <w:szCs w:val="28"/>
          <w:lang w:eastAsia="en-US"/>
        </w:rPr>
        <w:t>Зобов’язати  ФОП Цицяло Л.І. отримати у виконкомі Винниківської міської ради паспорт комплексного розміщення малих архітектурних форм.</w:t>
      </w:r>
    </w:p>
    <w:p w14:paraId="67906BEF" w14:textId="77777777" w:rsidR="008F3918" w:rsidRPr="008F3918" w:rsidRDefault="008F3918" w:rsidP="008F3918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8F3918">
        <w:rPr>
          <w:rFonts w:eastAsia="Calibri"/>
          <w:sz w:val="28"/>
          <w:szCs w:val="28"/>
          <w:lang w:eastAsia="en-US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A89AAA2" w14:textId="77777777" w:rsidR="008F3918" w:rsidRPr="008F3918" w:rsidRDefault="008F3918" w:rsidP="008F3918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5750253E" w14:textId="650FFE45" w:rsidR="008F3918" w:rsidRPr="008F3918" w:rsidRDefault="008F3918" w:rsidP="008F3918">
      <w:pPr>
        <w:spacing w:after="200" w:line="276" w:lineRule="auto"/>
        <w:jc w:val="both"/>
        <w:rPr>
          <w:rFonts w:ascii="AGNewHandbook" w:eastAsia="Calibri" w:hAnsi="AGNewHandbook"/>
          <w:sz w:val="28"/>
          <w:szCs w:val="28"/>
          <w:lang w:eastAsia="en-US"/>
        </w:rPr>
      </w:pPr>
      <w:r w:rsidRPr="008F3918">
        <w:rPr>
          <w:rFonts w:ascii="Calibri" w:eastAsia="Calibri" w:hAnsi="Calibri"/>
          <w:b/>
          <w:sz w:val="28"/>
          <w:szCs w:val="28"/>
          <w:lang w:eastAsia="en-US"/>
        </w:rPr>
        <w:t xml:space="preserve"> </w:t>
      </w:r>
      <w:r>
        <w:rPr>
          <w:rFonts w:ascii="Calibri" w:eastAsia="Calibri" w:hAnsi="Calibri"/>
          <w:b/>
          <w:sz w:val="28"/>
          <w:szCs w:val="28"/>
          <w:lang w:eastAsia="en-US"/>
        </w:rPr>
        <w:t xml:space="preserve">   </w:t>
      </w:r>
      <w:bookmarkStart w:id="1" w:name="_GoBack"/>
      <w:bookmarkEnd w:id="1"/>
      <w:r w:rsidRPr="008F3918">
        <w:rPr>
          <w:rFonts w:eastAsia="Calibri"/>
          <w:b/>
          <w:sz w:val="28"/>
          <w:szCs w:val="28"/>
          <w:lang w:eastAsia="en-US"/>
        </w:rPr>
        <w:t xml:space="preserve">Міський голова                    </w:t>
      </w:r>
      <w:r w:rsidRPr="008F3918">
        <w:rPr>
          <w:rFonts w:eastAsia="Calibri"/>
          <w:b/>
          <w:sz w:val="28"/>
          <w:szCs w:val="28"/>
          <w:lang w:eastAsia="en-US"/>
        </w:rPr>
        <w:tab/>
      </w:r>
      <w:r w:rsidRPr="008F3918">
        <w:rPr>
          <w:rFonts w:eastAsia="Calibri"/>
          <w:b/>
          <w:sz w:val="28"/>
          <w:szCs w:val="28"/>
          <w:lang w:eastAsia="en-US"/>
        </w:rPr>
        <w:tab/>
        <w:t xml:space="preserve">                        В.Л.Квурт  </w:t>
      </w:r>
      <w:r w:rsidRPr="008F3918">
        <w:rPr>
          <w:rFonts w:eastAsia="Calibri"/>
          <w:b/>
          <w:sz w:val="28"/>
          <w:szCs w:val="28"/>
          <w:lang w:val="ru-RU" w:eastAsia="en-US"/>
        </w:rPr>
        <w:t xml:space="preserve">    </w:t>
      </w:r>
      <w:r w:rsidRPr="008F3918">
        <w:rPr>
          <w:rFonts w:ascii="AGNewHandbook" w:eastAsia="Calibri" w:hAnsi="AGNewHandbook"/>
          <w:sz w:val="28"/>
          <w:szCs w:val="28"/>
          <w:lang w:eastAsia="en-US"/>
        </w:rPr>
        <w:t xml:space="preserve">  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799442" w14:textId="77777777" w:rsidR="006D741D" w:rsidRDefault="006D741D">
      <w:r>
        <w:separator/>
      </w:r>
    </w:p>
  </w:endnote>
  <w:endnote w:type="continuationSeparator" w:id="0">
    <w:p w14:paraId="5ADDBE28" w14:textId="77777777" w:rsidR="006D741D" w:rsidRDefault="006D7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NewHandbook">
    <w:altName w:val="Times New Roman"/>
    <w:charset w:val="CC"/>
    <w:family w:val="auto"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BE2CBA" w14:textId="77777777" w:rsidR="006D741D" w:rsidRDefault="006D741D">
      <w:r>
        <w:separator/>
      </w:r>
    </w:p>
  </w:footnote>
  <w:footnote w:type="continuationSeparator" w:id="0">
    <w:p w14:paraId="23EE7410" w14:textId="77777777" w:rsidR="006D741D" w:rsidRDefault="006D74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0C36927"/>
    <w:multiLevelType w:val="hybridMultilevel"/>
    <w:tmpl w:val="09846A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D741D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8F3918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2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125C5C-BE16-4EDE-9249-0EDF809EB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901</Words>
  <Characters>514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2024-07-09T07:47:00Z</dcterms:modified>
</cp:coreProperties>
</file>