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E52687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542CF6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Загадкова (к/н 4610160300:06:001:0180)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DA99FB" w14:textId="77777777" w:rsidR="00542CF6" w:rsidRPr="00542CF6" w:rsidRDefault="00542CF6" w:rsidP="00542CF6">
      <w:pPr>
        <w:ind w:firstLine="720"/>
        <w:rPr>
          <w:sz w:val="28"/>
          <w:szCs w:val="28"/>
        </w:rPr>
      </w:pPr>
      <w:r w:rsidRPr="00542CF6">
        <w:rPr>
          <w:sz w:val="28"/>
          <w:szCs w:val="28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Наремби О.А., беручи до уваги Витяг з Державного земельного кадастру про земельну ділянку (н.в НВ-4613453922020 від 23.06.2020р.), довідку ОКП «БТІ та ЕО» від 24.06.2020р. №2436, виконавчий комітет Винниківської міської ради – </w:t>
      </w:r>
    </w:p>
    <w:p w14:paraId="31521577" w14:textId="77777777" w:rsidR="00542CF6" w:rsidRPr="00542CF6" w:rsidRDefault="00542CF6" w:rsidP="00542CF6">
      <w:pPr>
        <w:rPr>
          <w:sz w:val="28"/>
          <w:szCs w:val="28"/>
        </w:rPr>
      </w:pPr>
    </w:p>
    <w:p w14:paraId="350E438F" w14:textId="77777777" w:rsidR="00542CF6" w:rsidRPr="00542CF6" w:rsidRDefault="00542CF6" w:rsidP="00542CF6">
      <w:pPr>
        <w:jc w:val="center"/>
        <w:rPr>
          <w:sz w:val="28"/>
          <w:szCs w:val="28"/>
        </w:rPr>
      </w:pPr>
      <w:bookmarkStart w:id="1" w:name="_GoBack"/>
      <w:bookmarkEnd w:id="1"/>
      <w:r w:rsidRPr="00542CF6">
        <w:rPr>
          <w:sz w:val="28"/>
          <w:szCs w:val="28"/>
        </w:rPr>
        <w:t>ВИРІШИВ:</w:t>
      </w:r>
    </w:p>
    <w:p w14:paraId="7F4289CE" w14:textId="77777777" w:rsidR="00542CF6" w:rsidRPr="00542CF6" w:rsidRDefault="00542CF6" w:rsidP="00542CF6">
      <w:pPr>
        <w:rPr>
          <w:sz w:val="28"/>
          <w:szCs w:val="28"/>
        </w:rPr>
      </w:pPr>
    </w:p>
    <w:p w14:paraId="36ADA144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1.</w:t>
      </w:r>
      <w:r w:rsidRPr="00542CF6">
        <w:rPr>
          <w:sz w:val="28"/>
          <w:szCs w:val="28"/>
        </w:rPr>
        <w:tab/>
        <w:t>Видати гр. Нарембі Олегу Андрійовичу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Загадкова (к/н 4610160300:06:001:0180) у м. Винники.</w:t>
      </w:r>
    </w:p>
    <w:p w14:paraId="3E108A3D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lastRenderedPageBreak/>
        <w:t>2.</w:t>
      </w:r>
      <w:r w:rsidRPr="00542CF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Загадкова (к/н 4610160300:06:001:0180) у м. Винники.</w:t>
      </w:r>
    </w:p>
    <w:p w14:paraId="1B942C84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3.</w:t>
      </w:r>
      <w:r w:rsidRPr="00542CF6">
        <w:rPr>
          <w:sz w:val="28"/>
          <w:szCs w:val="28"/>
        </w:rPr>
        <w:tab/>
        <w:t>Індивідуальному житловому будинку, який проектується на земельній ділянці по вул. Загадкова (к/н 4610160300:06:001:0180) у м. Винники, присвоїти поштову адресу, а саме: вул. Загадкова, 7-а (к/н 4610160300:06:001:0180) у м. Винники.</w:t>
      </w:r>
    </w:p>
    <w:p w14:paraId="1E7C7C14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</w:t>
      </w:r>
      <w:r w:rsidRPr="00542CF6">
        <w:rPr>
          <w:sz w:val="28"/>
          <w:szCs w:val="28"/>
        </w:rPr>
        <w:tab/>
        <w:t>Зобов’язати гр. Нарембу О.А.:</w:t>
      </w:r>
    </w:p>
    <w:p w14:paraId="28B0C09E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4.1.</w:t>
      </w:r>
      <w:r w:rsidRPr="00542CF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FDA2D77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4.2.</w:t>
      </w:r>
      <w:r w:rsidRPr="00542CF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00EED53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4.3.</w:t>
      </w:r>
      <w:r w:rsidRPr="00542CF6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27B33A62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4.4.</w:t>
      </w:r>
      <w:r w:rsidRPr="00542CF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1D3820B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4.5.</w:t>
      </w:r>
      <w:r w:rsidRPr="00542CF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A309B90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4.6.</w:t>
      </w:r>
      <w:r w:rsidRPr="00542CF6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5CCCCA9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4.7.</w:t>
      </w:r>
      <w:r w:rsidRPr="00542CF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CD45811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5.</w:t>
      </w:r>
      <w:r w:rsidRPr="00542CF6">
        <w:rPr>
          <w:sz w:val="28"/>
          <w:szCs w:val="28"/>
        </w:rPr>
        <w:tab/>
        <w:t>Роз’яснити гр. 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59437ADC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6.</w:t>
      </w:r>
      <w:r w:rsidRPr="00542CF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CCD3F57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7.</w:t>
      </w:r>
      <w:r w:rsidRPr="00542CF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90391EC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8.</w:t>
      </w:r>
      <w:r w:rsidRPr="00542CF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901CFBE" w14:textId="77777777" w:rsidR="00542CF6" w:rsidRPr="00542CF6" w:rsidRDefault="00542CF6" w:rsidP="00542CF6">
      <w:pPr>
        <w:rPr>
          <w:sz w:val="28"/>
          <w:szCs w:val="28"/>
        </w:rPr>
      </w:pPr>
    </w:p>
    <w:p w14:paraId="358B9107" w14:textId="77777777" w:rsidR="00542CF6" w:rsidRPr="00542CF6" w:rsidRDefault="00542CF6" w:rsidP="00542CF6">
      <w:pPr>
        <w:rPr>
          <w:sz w:val="28"/>
          <w:szCs w:val="28"/>
        </w:rPr>
      </w:pPr>
    </w:p>
    <w:p w14:paraId="46478DB0" w14:textId="77777777" w:rsidR="00542CF6" w:rsidRPr="00542CF6" w:rsidRDefault="00542CF6" w:rsidP="00542CF6">
      <w:pPr>
        <w:rPr>
          <w:sz w:val="28"/>
          <w:szCs w:val="28"/>
        </w:rPr>
      </w:pPr>
    </w:p>
    <w:p w14:paraId="4213721A" w14:textId="77777777" w:rsidR="00542CF6" w:rsidRPr="00542CF6" w:rsidRDefault="00542CF6" w:rsidP="00542CF6">
      <w:pPr>
        <w:rPr>
          <w:sz w:val="28"/>
          <w:szCs w:val="28"/>
        </w:rPr>
      </w:pPr>
      <w:r w:rsidRPr="00542CF6">
        <w:rPr>
          <w:sz w:val="28"/>
          <w:szCs w:val="28"/>
        </w:rPr>
        <w:t>Міський голова</w:t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</w:r>
      <w:r w:rsidRPr="00542CF6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7EB7D" w14:textId="77777777" w:rsidR="00A716A3" w:rsidRDefault="00A716A3">
      <w:r>
        <w:separator/>
      </w:r>
    </w:p>
  </w:endnote>
  <w:endnote w:type="continuationSeparator" w:id="0">
    <w:p w14:paraId="13370C01" w14:textId="77777777" w:rsidR="00A716A3" w:rsidRDefault="00A7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6E01C" w14:textId="77777777" w:rsidR="00A716A3" w:rsidRDefault="00A716A3">
      <w:r>
        <w:separator/>
      </w:r>
    </w:p>
  </w:footnote>
  <w:footnote w:type="continuationSeparator" w:id="0">
    <w:p w14:paraId="392080A6" w14:textId="77777777" w:rsidR="00A716A3" w:rsidRDefault="00A71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CF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16A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FB2EB-FB59-4864-AEAC-73306022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2571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2024-08-13T13:33:00Z</dcterms:modified>
</cp:coreProperties>
</file>