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 "Проведення електромереж кварталу  індивідуальної забудови для учасників   АТО в районі Кільцевої дороги м. Винники"  (будівництво)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CE27F83" w14:textId="77777777" w:rsidR="007F1995" w:rsidRPr="007F1995" w:rsidRDefault="007F1995" w:rsidP="007F1995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7F1995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0F53A6A" w14:textId="10C39849" w:rsidR="007F1995" w:rsidRPr="007F1995" w:rsidRDefault="007F1995" w:rsidP="007F1995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7F1995">
        <w:rPr>
          <w:rFonts w:eastAsia="Calibri"/>
          <w:sz w:val="28"/>
          <w:szCs w:val="28"/>
          <w:lang w:eastAsia="en-US"/>
        </w:rPr>
        <w:t>ВИРІШИВ:</w:t>
      </w:r>
    </w:p>
    <w:p w14:paraId="4ACECFFF" w14:textId="77777777" w:rsidR="007F1995" w:rsidRPr="007F1995" w:rsidRDefault="007F1995" w:rsidP="007F1995">
      <w:pPr>
        <w:jc w:val="both"/>
        <w:rPr>
          <w:rFonts w:eastAsia="Calibri"/>
          <w:sz w:val="28"/>
          <w:szCs w:val="28"/>
          <w:lang w:eastAsia="en-US"/>
        </w:rPr>
      </w:pPr>
      <w:r w:rsidRPr="007F1995">
        <w:rPr>
          <w:rFonts w:eastAsia="Calibri"/>
          <w:sz w:val="28"/>
          <w:szCs w:val="28"/>
          <w:lang w:eastAsia="en-US"/>
        </w:rPr>
        <w:t xml:space="preserve">1. Затвердити  робочий проект на </w:t>
      </w:r>
      <w:r w:rsidRPr="007F1995">
        <w:rPr>
          <w:sz w:val="28"/>
          <w:szCs w:val="28"/>
          <w:lang w:eastAsia="ar-SA"/>
        </w:rPr>
        <w:t xml:space="preserve"> «</w:t>
      </w:r>
      <w:r w:rsidRPr="007F1995">
        <w:rPr>
          <w:sz w:val="28"/>
          <w:szCs w:val="28"/>
          <w:lang w:eastAsia="uk-UA"/>
        </w:rPr>
        <w:t>Проведення електромереж кварталу індивідуальної забудови для учасників АТО в районі Кільцевої дороги м. Винники</w:t>
      </w:r>
      <w:r w:rsidRPr="007F1995">
        <w:rPr>
          <w:bCs/>
          <w:sz w:val="28"/>
          <w:szCs w:val="28"/>
          <w:lang w:eastAsia="uk-UA"/>
        </w:rPr>
        <w:t>»(будівництво)</w:t>
      </w:r>
    </w:p>
    <w:p w14:paraId="7B0E3B28" w14:textId="77777777" w:rsidR="007F1995" w:rsidRPr="007F1995" w:rsidRDefault="007F1995" w:rsidP="007F1995">
      <w:pPr>
        <w:jc w:val="both"/>
        <w:rPr>
          <w:rFonts w:eastAsia="Calibri"/>
          <w:sz w:val="28"/>
          <w:szCs w:val="28"/>
          <w:lang w:eastAsia="en-US"/>
        </w:rPr>
      </w:pPr>
    </w:p>
    <w:p w14:paraId="6C005F58" w14:textId="77777777" w:rsidR="007F1995" w:rsidRPr="007F1995" w:rsidRDefault="007F1995" w:rsidP="007F199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7F1995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556AFDF" w14:textId="77777777" w:rsidR="007F1995" w:rsidRPr="007F1995" w:rsidRDefault="007F1995" w:rsidP="007F199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9A5F66C" w14:textId="77777777" w:rsidR="007F1995" w:rsidRPr="007F1995" w:rsidRDefault="007F1995" w:rsidP="007F1995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7F1995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5FB452" w14:textId="77777777" w:rsidR="00ED152B" w:rsidRDefault="00ED152B">
      <w:r>
        <w:separator/>
      </w:r>
    </w:p>
  </w:endnote>
  <w:endnote w:type="continuationSeparator" w:id="0">
    <w:p w14:paraId="1EBB289E" w14:textId="77777777" w:rsidR="00ED152B" w:rsidRDefault="00ED1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6647FD" w14:textId="77777777" w:rsidR="00ED152B" w:rsidRDefault="00ED152B">
      <w:r>
        <w:separator/>
      </w:r>
    </w:p>
  </w:footnote>
  <w:footnote w:type="continuationSeparator" w:id="0">
    <w:p w14:paraId="6A53B848" w14:textId="77777777" w:rsidR="00ED152B" w:rsidRDefault="00ED15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F1995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52B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6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3F339-440C-485B-BC8E-85EF90FBB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909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2024-08-28T09:33:00Z</dcterms:modified>
</cp:coreProperties>
</file>