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14.08.2020р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509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частинам житлового будинку по    вул. Загороддя, 3-б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E73A7F7" w14:textId="77777777" w:rsidR="002B4E3C" w:rsidRPr="002B4E3C" w:rsidRDefault="002B4E3C" w:rsidP="002B4E3C">
      <w:pPr>
        <w:ind w:firstLine="708"/>
        <w:jc w:val="both"/>
        <w:rPr>
          <w:sz w:val="28"/>
          <w:szCs w:val="28"/>
        </w:rPr>
      </w:pPr>
      <w:r w:rsidRPr="002B4E3C">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Конюх Н.В., беручи до уваги Витяг з Державного реєстру речових прав на нерухоме майно про реєстрацію права власності (і.н.в. 29750888 від 20.11.2014р.),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65375489 від. 09.08.2016р.), висновок щодо технічної можливості поділу об’єкта нерухомого майна виданий ТзОВ «Львівнет» від 24.07.2020р. №2/23-20, виконавчий комітет Винниківської міської ради -</w:t>
      </w:r>
    </w:p>
    <w:p w14:paraId="25FF6AD3" w14:textId="77777777" w:rsidR="002B4E3C" w:rsidRPr="002B4E3C" w:rsidRDefault="002B4E3C" w:rsidP="002B4E3C">
      <w:pPr>
        <w:jc w:val="center"/>
        <w:rPr>
          <w:b/>
          <w:sz w:val="28"/>
          <w:szCs w:val="28"/>
        </w:rPr>
      </w:pPr>
    </w:p>
    <w:p w14:paraId="52B1EE0D" w14:textId="77777777" w:rsidR="002B4E3C" w:rsidRPr="002B4E3C" w:rsidRDefault="002B4E3C" w:rsidP="002B4E3C">
      <w:pPr>
        <w:rPr>
          <w:b/>
          <w:sz w:val="28"/>
          <w:szCs w:val="28"/>
        </w:rPr>
      </w:pPr>
    </w:p>
    <w:p w14:paraId="0F065AEB" w14:textId="77777777" w:rsidR="002B4E3C" w:rsidRPr="002B4E3C" w:rsidRDefault="002B4E3C" w:rsidP="002B4E3C">
      <w:pPr>
        <w:jc w:val="center"/>
        <w:rPr>
          <w:b/>
          <w:sz w:val="28"/>
          <w:szCs w:val="28"/>
        </w:rPr>
      </w:pPr>
      <w:r w:rsidRPr="002B4E3C">
        <w:rPr>
          <w:b/>
          <w:sz w:val="28"/>
          <w:szCs w:val="28"/>
        </w:rPr>
        <w:t>В И Р І Ш И В :</w:t>
      </w:r>
    </w:p>
    <w:p w14:paraId="01DA95F5" w14:textId="77777777" w:rsidR="002B4E3C" w:rsidRPr="002B4E3C" w:rsidRDefault="002B4E3C" w:rsidP="002B4E3C">
      <w:pPr>
        <w:jc w:val="center"/>
        <w:rPr>
          <w:b/>
          <w:sz w:val="28"/>
          <w:szCs w:val="28"/>
        </w:rPr>
      </w:pPr>
      <w:bookmarkStart w:id="1" w:name="_GoBack"/>
      <w:bookmarkEnd w:id="1"/>
    </w:p>
    <w:p w14:paraId="39B78E67" w14:textId="77777777" w:rsidR="002B4E3C" w:rsidRPr="002B4E3C" w:rsidRDefault="002B4E3C" w:rsidP="002B4E3C">
      <w:pPr>
        <w:jc w:val="center"/>
        <w:rPr>
          <w:b/>
          <w:sz w:val="28"/>
          <w:szCs w:val="28"/>
        </w:rPr>
      </w:pPr>
    </w:p>
    <w:p w14:paraId="51DEDA50" w14:textId="77777777" w:rsidR="002B4E3C" w:rsidRPr="002B4E3C" w:rsidRDefault="002B4E3C" w:rsidP="002B4E3C">
      <w:pPr>
        <w:jc w:val="both"/>
        <w:rPr>
          <w:sz w:val="28"/>
          <w:szCs w:val="28"/>
        </w:rPr>
      </w:pPr>
      <w:r w:rsidRPr="002B4E3C">
        <w:rPr>
          <w:sz w:val="28"/>
          <w:szCs w:val="28"/>
        </w:rPr>
        <w:t>1.  Частині житлового будинку (53/100) по вул. Загороддя, 3 у м. Винники, що на праві спільної часткової власності належить гр. Конюх Надії Василівні залишити поштову адресу, а саме: вул. Загороддя, 3 у м. Винники.</w:t>
      </w:r>
    </w:p>
    <w:p w14:paraId="6D6A182F" w14:textId="77777777" w:rsidR="002B4E3C" w:rsidRPr="002B4E3C" w:rsidRDefault="002B4E3C" w:rsidP="002B4E3C">
      <w:pPr>
        <w:jc w:val="both"/>
        <w:rPr>
          <w:sz w:val="28"/>
          <w:szCs w:val="28"/>
        </w:rPr>
      </w:pPr>
      <w:r w:rsidRPr="002B4E3C">
        <w:rPr>
          <w:sz w:val="28"/>
          <w:szCs w:val="28"/>
        </w:rPr>
        <w:lastRenderedPageBreak/>
        <w:t xml:space="preserve">Будинок складатиметься з 3-ох житлових кімнат. Загальна площа будинку становитиме – 98,7 кв.м., житлова площа будинку становитиме – 52,3 кв.м. </w:t>
      </w:r>
    </w:p>
    <w:p w14:paraId="1A2EBD36" w14:textId="77777777" w:rsidR="002B4E3C" w:rsidRPr="002B4E3C" w:rsidRDefault="002B4E3C" w:rsidP="002B4E3C">
      <w:pPr>
        <w:jc w:val="both"/>
        <w:rPr>
          <w:sz w:val="28"/>
          <w:szCs w:val="28"/>
        </w:rPr>
      </w:pPr>
      <w:r w:rsidRPr="002B4E3C">
        <w:rPr>
          <w:sz w:val="28"/>
          <w:szCs w:val="28"/>
        </w:rPr>
        <w:t>2.  Частині житлового будинку (47/100) по вул. Загороддя, 3 у м. Винники, що на праві спільної часткової власності належить гр. Конюх Надії Василівні залишити поштову адресу, а саме: вул. Загороддя, 3-б у м. Винники.</w:t>
      </w:r>
    </w:p>
    <w:p w14:paraId="0E1D7718" w14:textId="77777777" w:rsidR="002B4E3C" w:rsidRPr="002B4E3C" w:rsidRDefault="002B4E3C" w:rsidP="002B4E3C">
      <w:pPr>
        <w:jc w:val="both"/>
        <w:rPr>
          <w:sz w:val="28"/>
          <w:szCs w:val="28"/>
        </w:rPr>
      </w:pPr>
      <w:r w:rsidRPr="002B4E3C">
        <w:rPr>
          <w:sz w:val="28"/>
          <w:szCs w:val="28"/>
        </w:rPr>
        <w:t>Будинок складатиметься з 3-ох житлових кімнат. Загальна площа будинку становитиме – 89,0 кв.м., житлова площа будинку становитиме – 48,4 кв.м м.</w:t>
      </w:r>
    </w:p>
    <w:p w14:paraId="1B6E8938" w14:textId="77777777" w:rsidR="002B4E3C" w:rsidRPr="002B4E3C" w:rsidRDefault="002B4E3C" w:rsidP="002B4E3C">
      <w:pPr>
        <w:jc w:val="both"/>
        <w:rPr>
          <w:sz w:val="28"/>
          <w:szCs w:val="28"/>
        </w:rPr>
      </w:pPr>
      <w:r w:rsidRPr="002B4E3C">
        <w:rPr>
          <w:sz w:val="28"/>
          <w:szCs w:val="28"/>
        </w:rPr>
        <w:t>3.</w:t>
      </w:r>
      <w:r w:rsidRPr="002B4E3C">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A92F757" w14:textId="77777777" w:rsidR="002B4E3C" w:rsidRPr="002B4E3C" w:rsidRDefault="002B4E3C" w:rsidP="002B4E3C">
      <w:pPr>
        <w:jc w:val="both"/>
        <w:rPr>
          <w:sz w:val="28"/>
          <w:szCs w:val="28"/>
        </w:rPr>
      </w:pPr>
    </w:p>
    <w:p w14:paraId="7327C82D" w14:textId="77777777" w:rsidR="002B4E3C" w:rsidRPr="002B4E3C" w:rsidRDefault="002B4E3C" w:rsidP="002B4E3C">
      <w:pPr>
        <w:jc w:val="both"/>
        <w:rPr>
          <w:sz w:val="28"/>
          <w:szCs w:val="28"/>
        </w:rPr>
      </w:pPr>
    </w:p>
    <w:p w14:paraId="5837650D" w14:textId="77777777" w:rsidR="002B4E3C" w:rsidRPr="002B4E3C" w:rsidRDefault="002B4E3C" w:rsidP="002B4E3C">
      <w:pPr>
        <w:jc w:val="both"/>
        <w:rPr>
          <w:b/>
          <w:i/>
          <w:sz w:val="28"/>
          <w:szCs w:val="28"/>
        </w:rPr>
      </w:pPr>
    </w:p>
    <w:p w14:paraId="602C838E" w14:textId="77777777" w:rsidR="002B4E3C" w:rsidRPr="002B4E3C" w:rsidRDefault="002B4E3C" w:rsidP="002B4E3C">
      <w:pPr>
        <w:jc w:val="both"/>
        <w:rPr>
          <w:szCs w:val="24"/>
        </w:rPr>
      </w:pPr>
      <w:r w:rsidRPr="002B4E3C">
        <w:rPr>
          <w:b/>
          <w:sz w:val="28"/>
          <w:szCs w:val="28"/>
        </w:rPr>
        <w:t>В.о. міського голови</w:t>
      </w:r>
      <w:r w:rsidRPr="002B4E3C">
        <w:rPr>
          <w:b/>
          <w:sz w:val="28"/>
          <w:szCs w:val="28"/>
        </w:rPr>
        <w:tab/>
      </w:r>
      <w:r w:rsidRPr="002B4E3C">
        <w:rPr>
          <w:b/>
          <w:sz w:val="28"/>
          <w:szCs w:val="28"/>
        </w:rPr>
        <w:tab/>
      </w:r>
      <w:r w:rsidRPr="002B4E3C">
        <w:rPr>
          <w:b/>
          <w:sz w:val="28"/>
          <w:szCs w:val="28"/>
        </w:rPr>
        <w:tab/>
      </w:r>
      <w:r w:rsidRPr="002B4E3C">
        <w:rPr>
          <w:b/>
          <w:sz w:val="28"/>
          <w:szCs w:val="28"/>
        </w:rPr>
        <w:tab/>
      </w:r>
      <w:r w:rsidRPr="002B4E3C">
        <w:rPr>
          <w:b/>
          <w:sz w:val="28"/>
          <w:szCs w:val="28"/>
        </w:rPr>
        <w:tab/>
        <w:t xml:space="preserve">                    </w:t>
      </w:r>
      <w:r w:rsidRPr="002B4E3C">
        <w:rPr>
          <w:b/>
          <w:sz w:val="28"/>
          <w:szCs w:val="28"/>
        </w:rPr>
        <w:tab/>
      </w:r>
      <w:r w:rsidRPr="002B4E3C">
        <w:rPr>
          <w:b/>
          <w:sz w:val="28"/>
          <w:szCs w:val="28"/>
        </w:rPr>
        <w:tab/>
        <w:t>Б.Р.Шустер</w:t>
      </w:r>
      <w:r w:rsidRPr="002B4E3C">
        <w:rPr>
          <w:b/>
          <w:szCs w:val="24"/>
        </w:rPr>
        <w:tab/>
      </w:r>
    </w:p>
    <w:p w14:paraId="26BFC4A4" w14:textId="77777777" w:rsidR="002B4E3C" w:rsidRPr="002B4E3C" w:rsidRDefault="002B4E3C" w:rsidP="002B4E3C">
      <w:pPr>
        <w:rPr>
          <w:szCs w:val="24"/>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44658" w14:textId="77777777" w:rsidR="000E6444" w:rsidRDefault="000E6444">
      <w:r>
        <w:separator/>
      </w:r>
    </w:p>
  </w:endnote>
  <w:endnote w:type="continuationSeparator" w:id="0">
    <w:p w14:paraId="100CFC17" w14:textId="77777777" w:rsidR="000E6444" w:rsidRDefault="000E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E4B64" w14:textId="77777777" w:rsidR="000E6444" w:rsidRDefault="000E6444">
      <w:r>
        <w:separator/>
      </w:r>
    </w:p>
  </w:footnote>
  <w:footnote w:type="continuationSeparator" w:id="0">
    <w:p w14:paraId="233748D2" w14:textId="77777777" w:rsidR="000E6444" w:rsidRDefault="000E6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E6444"/>
    <w:rsid w:val="001125AA"/>
    <w:rsid w:val="00197762"/>
    <w:rsid w:val="001A16D8"/>
    <w:rsid w:val="001A2D70"/>
    <w:rsid w:val="001B53EB"/>
    <w:rsid w:val="00213958"/>
    <w:rsid w:val="00225FD9"/>
    <w:rsid w:val="00231272"/>
    <w:rsid w:val="00242C76"/>
    <w:rsid w:val="002451A3"/>
    <w:rsid w:val="00287847"/>
    <w:rsid w:val="00294625"/>
    <w:rsid w:val="002A52D5"/>
    <w:rsid w:val="002B4E3C"/>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5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12DD4-7E32-4259-95AF-F05C68F60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83</TotalTime>
  <Pages>1</Pages>
  <Words>1679</Words>
  <Characters>958</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2024-09-18T09:06:00Z</dcterms:modified>
</cp:coreProperties>
</file>