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переоформлення договору житлового   найму на квартиру № 7 в будинку № 10 по  вул. Космонавтів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2978C40" w14:textId="77777777" w:rsidR="00A713A7" w:rsidRPr="00A713A7" w:rsidRDefault="00A713A7" w:rsidP="00A713A7">
      <w:pPr>
        <w:spacing w:after="200"/>
        <w:jc w:val="both"/>
        <w:rPr>
          <w:rFonts w:eastAsia="Calibri"/>
          <w:sz w:val="28"/>
          <w:szCs w:val="28"/>
          <w:lang w:eastAsia="en-US"/>
        </w:rPr>
      </w:pPr>
      <w:r w:rsidRPr="00A713A7">
        <w:rPr>
          <w:rFonts w:eastAsia="Calibri"/>
          <w:sz w:val="28"/>
          <w:szCs w:val="28"/>
          <w:lang w:eastAsia="en-US"/>
        </w:rPr>
        <w:t xml:space="preserve">     Розглянувши заяву вх № 2153/04-18/35 від 27.08.2020р. гр.  про переоформлення договору житлового найму на квартиру № 7 в будинку № 10 по вул. Космонавтів м. Винники. Керуючись Законом України «Про місцеве самоврядування  в Україні»,  ст. 106 Житлового Кодексу,    виконавчий комітет Винниківської міської</w:t>
      </w:r>
      <w:bookmarkStart w:id="1" w:name="_GoBack"/>
      <w:bookmarkEnd w:id="1"/>
      <w:r w:rsidRPr="00A713A7">
        <w:rPr>
          <w:rFonts w:eastAsia="Calibri"/>
          <w:sz w:val="28"/>
          <w:szCs w:val="28"/>
          <w:lang w:eastAsia="en-US"/>
        </w:rPr>
        <w:t xml:space="preserve"> ради  - </w:t>
      </w:r>
    </w:p>
    <w:p w14:paraId="7AEC45E5" w14:textId="77777777" w:rsidR="00A713A7" w:rsidRPr="00A713A7" w:rsidRDefault="00A713A7" w:rsidP="00A713A7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A713A7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55424971" w14:textId="77777777" w:rsidR="00A713A7" w:rsidRPr="00A713A7" w:rsidRDefault="00A713A7" w:rsidP="00A713A7">
      <w:pPr>
        <w:numPr>
          <w:ilvl w:val="0"/>
          <w:numId w:val="3"/>
        </w:numPr>
        <w:tabs>
          <w:tab w:val="left" w:pos="977"/>
        </w:tabs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713A7">
        <w:rPr>
          <w:rFonts w:eastAsia="Calibri"/>
          <w:sz w:val="28"/>
          <w:szCs w:val="28"/>
          <w:lang w:eastAsia="en-US"/>
        </w:rPr>
        <w:t>Переоформити договір житлового найму на квартиру № 7 у будинку № 10 по вул. Космонавтів в м. Винники з основного квартиронаймача Співак Людмили Василівни, яка померла 04.07.2018 року на гр. Співак Андрія Орестовича.</w:t>
      </w:r>
    </w:p>
    <w:p w14:paraId="6B085994" w14:textId="77777777" w:rsidR="00A713A7" w:rsidRPr="00A713A7" w:rsidRDefault="00A713A7" w:rsidP="00A713A7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713A7">
        <w:rPr>
          <w:rFonts w:eastAsia="Calibri"/>
          <w:sz w:val="28"/>
          <w:szCs w:val="28"/>
          <w:lang w:eastAsia="en-US"/>
        </w:rPr>
        <w:t>ВКП «Добробут» провести переоформлення зазначеного договору житлового найму, згідно даного рішення.</w:t>
      </w:r>
    </w:p>
    <w:p w14:paraId="3A616153" w14:textId="77777777" w:rsidR="00A713A7" w:rsidRPr="00A713A7" w:rsidRDefault="00A713A7" w:rsidP="00A713A7">
      <w:pPr>
        <w:ind w:left="360"/>
        <w:jc w:val="both"/>
        <w:rPr>
          <w:rFonts w:eastAsia="Calibri"/>
          <w:sz w:val="28"/>
          <w:szCs w:val="28"/>
          <w:lang w:eastAsia="en-US"/>
        </w:rPr>
      </w:pPr>
    </w:p>
    <w:p w14:paraId="44DF8FFC" w14:textId="77777777" w:rsidR="00A713A7" w:rsidRPr="00A713A7" w:rsidRDefault="00A713A7" w:rsidP="00A713A7">
      <w:pPr>
        <w:ind w:left="720" w:hanging="360"/>
        <w:jc w:val="both"/>
        <w:rPr>
          <w:rFonts w:eastAsia="Calibri"/>
          <w:sz w:val="28"/>
          <w:szCs w:val="28"/>
          <w:lang w:eastAsia="en-US"/>
        </w:rPr>
      </w:pPr>
      <w:r w:rsidRPr="00A713A7">
        <w:rPr>
          <w:rFonts w:eastAsia="Calibri"/>
          <w:b/>
          <w:sz w:val="28"/>
          <w:szCs w:val="28"/>
          <w:lang w:eastAsia="en-US"/>
        </w:rPr>
        <w:t>3</w:t>
      </w:r>
      <w:r w:rsidRPr="00A713A7">
        <w:rPr>
          <w:rFonts w:eastAsia="Calibri"/>
          <w:sz w:val="28"/>
          <w:szCs w:val="28"/>
          <w:lang w:eastAsia="en-US"/>
        </w:rPr>
        <w:t>.  Контроль за виконанням даного рішення покласти на заступника міського голови з           питань житлово-комунального господарства та фінансової політики.</w:t>
      </w:r>
    </w:p>
    <w:p w14:paraId="4FA3806D" w14:textId="77777777" w:rsidR="00A713A7" w:rsidRPr="00A713A7" w:rsidRDefault="00A713A7" w:rsidP="00A713A7">
      <w:pPr>
        <w:jc w:val="both"/>
        <w:rPr>
          <w:rFonts w:eastAsia="Calibri"/>
          <w:b/>
          <w:sz w:val="28"/>
          <w:szCs w:val="28"/>
          <w:lang w:eastAsia="en-US"/>
        </w:rPr>
      </w:pPr>
    </w:p>
    <w:p w14:paraId="4E82B32F" w14:textId="77777777" w:rsidR="00A713A7" w:rsidRPr="00A713A7" w:rsidRDefault="00A713A7" w:rsidP="00A713A7">
      <w:pPr>
        <w:jc w:val="both"/>
        <w:rPr>
          <w:rFonts w:eastAsia="Calibri"/>
          <w:sz w:val="28"/>
          <w:szCs w:val="28"/>
          <w:lang w:eastAsia="en-US"/>
        </w:rPr>
      </w:pPr>
    </w:p>
    <w:p w14:paraId="0720E6E6" w14:textId="77777777" w:rsidR="00A713A7" w:rsidRPr="00A713A7" w:rsidRDefault="00A713A7" w:rsidP="00A713A7">
      <w:pPr>
        <w:jc w:val="both"/>
        <w:rPr>
          <w:rFonts w:eastAsia="Calibri"/>
          <w:sz w:val="28"/>
          <w:szCs w:val="28"/>
          <w:lang w:eastAsia="en-US"/>
        </w:rPr>
      </w:pPr>
    </w:p>
    <w:p w14:paraId="1446AA59" w14:textId="77777777" w:rsidR="00A713A7" w:rsidRPr="00A713A7" w:rsidRDefault="00A713A7" w:rsidP="00A713A7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A713A7">
        <w:rPr>
          <w:rFonts w:eastAsia="Calibri"/>
          <w:b/>
          <w:sz w:val="28"/>
          <w:szCs w:val="28"/>
          <w:lang w:eastAsia="en-US"/>
        </w:rPr>
        <w:t>В.о. міського голови                                                                                         Б.Р.Шустер</w:t>
      </w:r>
    </w:p>
    <w:p w14:paraId="01C471E0" w14:textId="77777777" w:rsidR="00213958" w:rsidRPr="00A713A7" w:rsidRDefault="00213958" w:rsidP="00471A72">
      <w:pPr>
        <w:rPr>
          <w:sz w:val="28"/>
          <w:szCs w:val="28"/>
        </w:rPr>
      </w:pPr>
    </w:p>
    <w:sectPr w:rsidR="00213958" w:rsidRPr="00A713A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5227B8" w14:textId="77777777" w:rsidR="00F33267" w:rsidRDefault="00F33267">
      <w:r>
        <w:separator/>
      </w:r>
    </w:p>
  </w:endnote>
  <w:endnote w:type="continuationSeparator" w:id="0">
    <w:p w14:paraId="611312CA" w14:textId="77777777" w:rsidR="00F33267" w:rsidRDefault="00F33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8E9006" w14:textId="77777777" w:rsidR="00F33267" w:rsidRDefault="00F33267">
      <w:r>
        <w:separator/>
      </w:r>
    </w:p>
  </w:footnote>
  <w:footnote w:type="continuationSeparator" w:id="0">
    <w:p w14:paraId="7E716BF2" w14:textId="77777777" w:rsidR="00F33267" w:rsidRDefault="00F33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9422435"/>
    <w:multiLevelType w:val="hybridMultilevel"/>
    <w:tmpl w:val="3C5E2B20"/>
    <w:lvl w:ilvl="0" w:tplc="BCF6B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13A7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3267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1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EBA96C-B7EC-48CB-9A4A-F5DE08AA9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839</Words>
  <Characters>479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2024-09-18T12:20:00Z</dcterms:modified>
</cp:coreProperties>
</file>