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911623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Ціолковського (к/н 4610160300:04:004:0323)   у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D2D13D" w14:textId="77777777" w:rsidR="00202FE0" w:rsidRPr="00202FE0" w:rsidRDefault="00202FE0" w:rsidP="00202F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Малашенко Н.П., беручи до уваги Витяг з Державного реєстру речових прав на нерухоме майно про реєстрацію права власності (і.н.в. 159735957 від 15.03.2019р.), довідку ОКП ЛОР «БТІ та ЕО» від 11.08.2020р. №1/4682, виконавчий комітет Винниківської міської ради –</w:t>
      </w:r>
    </w:p>
    <w:p w14:paraId="30B1D247" w14:textId="77777777" w:rsidR="00202FE0" w:rsidRPr="00202FE0" w:rsidRDefault="00202FE0" w:rsidP="00202F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0DCB25B" w14:textId="77777777" w:rsidR="00202FE0" w:rsidRPr="00202FE0" w:rsidRDefault="00202FE0" w:rsidP="00202FE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DB30841" w14:textId="77777777" w:rsidR="00202FE0" w:rsidRPr="00202FE0" w:rsidRDefault="00202FE0" w:rsidP="00202F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8506C1E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Малашенко Наталії Петрівні будівельний паспорт забудови земельної ділянки на проектування та будівництво 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Ціолковського (к/н 4610160300:04:004:0323) у м. Винники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050B82E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Ціолковського (к/н 4610160300:04:004:0323) у м. Винники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3B68B28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Ціолковського (к/н 4610160300:04:004:0323) у м. Винники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Ціолковського, 73 (к/н 4610160300:04:004:0323) у м. Винники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D05848D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Малашенко Н.П.:</w:t>
      </w:r>
    </w:p>
    <w:p w14:paraId="17BAFB5A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B497546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C24E681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EABC83E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F2DC325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9A44D5C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F38CA58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0B758A1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02F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Малашенко Н.П., що бу</w:t>
      </w:r>
      <w:bookmarkStart w:id="1" w:name="_GoBack"/>
      <w:bookmarkEnd w:id="1"/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дівельні роботи можна розпочинати тільки після отримання відповідних дозволів, згідно державних норм та правил.</w:t>
      </w:r>
    </w:p>
    <w:p w14:paraId="04CFD6FB" w14:textId="30E3EDF1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і більше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4772164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948DABC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02F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02F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FC3D3B" w14:textId="77777777" w:rsidR="00202FE0" w:rsidRPr="00202FE0" w:rsidRDefault="00202FE0" w:rsidP="00202F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C5DF98" w14:textId="77777777" w:rsidR="00202FE0" w:rsidRPr="00202FE0" w:rsidRDefault="00202FE0" w:rsidP="00202F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71F97EB" w14:textId="77777777" w:rsidR="00202FE0" w:rsidRPr="00202FE0" w:rsidRDefault="00202FE0" w:rsidP="00202F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213FA12" w14:textId="77777777" w:rsidR="00202FE0" w:rsidRPr="00202FE0" w:rsidRDefault="00202FE0" w:rsidP="00202F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202F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</w:p>
    <w:p w14:paraId="036D6D5E" w14:textId="77777777" w:rsidR="00202FE0" w:rsidRPr="00202FE0" w:rsidRDefault="00202FE0" w:rsidP="00202FE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</w:p>
    <w:p w14:paraId="01C471E0" w14:textId="77777777" w:rsidR="00213958" w:rsidRPr="00202FE0" w:rsidRDefault="00213958" w:rsidP="00471A72">
      <w:pPr>
        <w:rPr>
          <w:sz w:val="28"/>
          <w:szCs w:val="28"/>
        </w:rPr>
      </w:pPr>
    </w:p>
    <w:sectPr w:rsidR="00213958" w:rsidRPr="00202FE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085699" w14:textId="77777777" w:rsidR="00D0568D" w:rsidRDefault="00D0568D">
      <w:r>
        <w:separator/>
      </w:r>
    </w:p>
  </w:endnote>
  <w:endnote w:type="continuationSeparator" w:id="0">
    <w:p w14:paraId="616D895E" w14:textId="77777777" w:rsidR="00D0568D" w:rsidRDefault="00D0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66953" w14:textId="77777777" w:rsidR="00D0568D" w:rsidRDefault="00D0568D">
      <w:r>
        <w:separator/>
      </w:r>
    </w:p>
  </w:footnote>
  <w:footnote w:type="continuationSeparator" w:id="0">
    <w:p w14:paraId="2C2C0383" w14:textId="77777777" w:rsidR="00D0568D" w:rsidRDefault="00D05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FE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68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9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E9A0-8675-4087-810D-76F9558F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2600</Words>
  <Characters>1483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2024-09-20T10:58:00Z</dcterms:modified>
</cp:coreProperties>
</file>