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садового будинку на земельній ділянці в дачному кооперативі "Сонячна долина" по вул.Сонячна   (к/н 4610160300:07:003:0357)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F69211" w14:textId="77777777" w:rsidR="00957208" w:rsidRPr="00957208" w:rsidRDefault="00957208" w:rsidP="0095720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957208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гр.Москальова В.В., діючого на підставі Довіреності (р.№1595 від 01.08.2019р.), беручи до уваги Витяг з Державного реєстру речових прав на нерухоме майно про реєстрацію права власності (і.н.в. 175981609 від 01.08.2019р.), виконавчий комітет Винниківської міської ради –</w:t>
      </w:r>
    </w:p>
    <w:p w14:paraId="4E4E61C7" w14:textId="77777777" w:rsidR="00957208" w:rsidRPr="00957208" w:rsidRDefault="00957208" w:rsidP="0095720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3009F3B3" w14:textId="77777777" w:rsidR="00957208" w:rsidRPr="00957208" w:rsidRDefault="00957208" w:rsidP="00957208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95720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8D6DCCB" w14:textId="77777777" w:rsidR="00957208" w:rsidRPr="00957208" w:rsidRDefault="00957208" w:rsidP="0095720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5E10527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95720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95720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Москальовій Любові Іванівні будівельний паспорт забудови земельної ділянки на проектування та будівництво </w:t>
      </w:r>
      <w:r w:rsidRPr="0095720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 на земельній ділянці в дачному кооперативі «Сонячна долина» по вул.Сонячна (к/н 4610160300:07:003:0357) у м. Винники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48F85DB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95720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95720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 на земельній ділянці в дачному кооперативі «Сонячна долина» по вул.Сонячна (к/н 4610160300:07:003:0357) у м. Винники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10EF07B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95720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Садовому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в дачному кооперативі «Сонячна долина» </w:t>
      </w:r>
      <w:r w:rsidRPr="0095720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вул.Сонячна (к/н 4610160300:07:003:0357) у м. Винники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присвоїти поштову адресу, а саме: дачний кооператив «Сонячна долина» вул.Сонячна</w:t>
      </w:r>
      <w:r w:rsidRPr="0095720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,92 (к/н 4610160300:07:003:0357) у м. Винники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52C9B4B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Москальову Л.І.:</w:t>
      </w:r>
    </w:p>
    <w:p w14:paraId="6B4E4258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95720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454095A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6F7A461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95720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95720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95720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569D92F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95720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8BD9F8A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D9E4533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95720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5720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BD1AE17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61065CC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5720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Москальовій Л.І., що будівельні роботи можна розпочинати тільки після отримання відповідних дозволів, згідно державних норм та правил.</w:t>
      </w:r>
    </w:p>
    <w:p w14:paraId="4E1E1ADA" w14:textId="51782E25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bookmarkStart w:id="1" w:name="_GoBack"/>
      <w:bookmarkEnd w:id="1"/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і більше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замовник залучається до пайової участі у розвитку інфраструктури міста Винники та укладає Договір про пайову участь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3F8EB91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F7219BB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5720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5720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751DEBE" w14:textId="77777777" w:rsidR="00957208" w:rsidRPr="00957208" w:rsidRDefault="00957208" w:rsidP="0095720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ADB07A0" w14:textId="77777777" w:rsidR="00957208" w:rsidRPr="00957208" w:rsidRDefault="00957208" w:rsidP="0095720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FC04E7B" w14:textId="77777777" w:rsidR="00957208" w:rsidRPr="00957208" w:rsidRDefault="00957208" w:rsidP="0095720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F8F97DA" w14:textId="77777777" w:rsidR="00957208" w:rsidRPr="00957208" w:rsidRDefault="00957208" w:rsidP="00957208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95720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95720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5720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5720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5720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5720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95720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5720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957208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42C177DD" w14:textId="77777777" w:rsidR="00957208" w:rsidRPr="00957208" w:rsidRDefault="00957208" w:rsidP="00957208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5023CA" w14:textId="77777777" w:rsidR="00456316" w:rsidRDefault="00456316">
      <w:r>
        <w:separator/>
      </w:r>
    </w:p>
  </w:endnote>
  <w:endnote w:type="continuationSeparator" w:id="0">
    <w:p w14:paraId="060E120D" w14:textId="77777777" w:rsidR="00456316" w:rsidRDefault="00456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1895F6" w14:textId="77777777" w:rsidR="00456316" w:rsidRDefault="00456316">
      <w:r>
        <w:separator/>
      </w:r>
    </w:p>
  </w:footnote>
  <w:footnote w:type="continuationSeparator" w:id="0">
    <w:p w14:paraId="00EB0802" w14:textId="77777777" w:rsidR="00456316" w:rsidRDefault="004563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631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720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BC346-F77D-4753-B362-1256598D4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2661</Words>
  <Characters>1518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2024-09-20T11:12:00Z</dcterms:modified>
</cp:coreProperties>
</file>