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садовому будинку що здійснений на земельних ділянках по вул. Галицька, ділянка №57 (к/н 4610160300:01:003:0036; к/н 4610160300:01:003:0037)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53716D" w14:textId="77777777" w:rsidR="00F10BF9" w:rsidRPr="00F10BF9" w:rsidRDefault="00F10BF9" w:rsidP="00F10BF9">
      <w:pPr>
        <w:ind w:firstLine="708"/>
        <w:jc w:val="both"/>
        <w:rPr>
          <w:sz w:val="28"/>
          <w:szCs w:val="28"/>
        </w:rPr>
      </w:pPr>
      <w:r w:rsidRPr="00F10BF9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F10BF9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F10BF9">
        <w:rPr>
          <w:sz w:val="28"/>
          <w:szCs w:val="28"/>
        </w:rPr>
        <w:t>», розглянувши заяву гр. Мельника А.Б., беручи до уваги Декларацію про готовність до експлуатації об’єкта, будівництво якого здійснено на підставі будівельного паспорта, зареєстровану в Департаменті ДАБІ у Львівській обл. від 10.02.2020р. №ЛВ 141200411617, виконавчий комітет Винниківської міської ради -</w:t>
      </w:r>
    </w:p>
    <w:p w14:paraId="7A335ED3" w14:textId="77777777" w:rsidR="00F10BF9" w:rsidRPr="00F10BF9" w:rsidRDefault="00F10BF9" w:rsidP="00F10BF9">
      <w:pPr>
        <w:jc w:val="center"/>
        <w:rPr>
          <w:b/>
          <w:sz w:val="28"/>
          <w:szCs w:val="28"/>
        </w:rPr>
      </w:pPr>
    </w:p>
    <w:p w14:paraId="1FC9CB27" w14:textId="77777777" w:rsidR="00F10BF9" w:rsidRPr="00F10BF9" w:rsidRDefault="00F10BF9" w:rsidP="00F10BF9">
      <w:pPr>
        <w:jc w:val="center"/>
        <w:rPr>
          <w:b/>
          <w:sz w:val="28"/>
          <w:szCs w:val="28"/>
        </w:rPr>
      </w:pPr>
      <w:r w:rsidRPr="00F10BF9">
        <w:rPr>
          <w:b/>
          <w:sz w:val="28"/>
          <w:szCs w:val="28"/>
        </w:rPr>
        <w:t>В И Р І Ш И В :</w:t>
      </w:r>
    </w:p>
    <w:p w14:paraId="1B834C72" w14:textId="77777777" w:rsidR="00F10BF9" w:rsidRPr="00F10BF9" w:rsidRDefault="00F10BF9" w:rsidP="00F10BF9">
      <w:pPr>
        <w:jc w:val="center"/>
        <w:rPr>
          <w:b/>
          <w:sz w:val="28"/>
          <w:szCs w:val="28"/>
        </w:rPr>
      </w:pPr>
    </w:p>
    <w:p w14:paraId="17186A83" w14:textId="7D8CCD0B" w:rsidR="00F10BF9" w:rsidRPr="00F10BF9" w:rsidRDefault="00F10BF9" w:rsidP="00F10BF9">
      <w:pPr>
        <w:jc w:val="both"/>
        <w:rPr>
          <w:sz w:val="28"/>
          <w:szCs w:val="28"/>
        </w:rPr>
      </w:pPr>
      <w:r w:rsidRPr="00F10BF9">
        <w:rPr>
          <w:sz w:val="28"/>
          <w:szCs w:val="28"/>
        </w:rPr>
        <w:t>1.</w:t>
      </w:r>
      <w:r w:rsidRPr="00F10BF9">
        <w:rPr>
          <w:sz w:val="28"/>
          <w:szCs w:val="28"/>
        </w:rPr>
        <w:tab/>
        <w:t>Садовому будинку здійсненому на земельних ділянках по вул. Галицька, ділянка №57 (к/н 4610160300:01:003:0036; к/н 4610160300:01:003:0037) у м. Винники</w:t>
      </w:r>
      <w:r w:rsidRPr="00F10BF9">
        <w:rPr>
          <w:b/>
          <w:sz w:val="28"/>
          <w:szCs w:val="28"/>
        </w:rPr>
        <w:t xml:space="preserve"> </w:t>
      </w:r>
      <w:r w:rsidRPr="00F10BF9">
        <w:rPr>
          <w:sz w:val="28"/>
          <w:szCs w:val="28"/>
        </w:rPr>
        <w:t>присвоїти поштову адресу, а саме: вул. Галицька, ділянка №57-є (к/н 46101603</w:t>
      </w:r>
      <w:r>
        <w:rPr>
          <w:sz w:val="28"/>
          <w:szCs w:val="28"/>
        </w:rPr>
        <w:t xml:space="preserve">00:01:003:0036;  </w:t>
      </w:r>
      <w:bookmarkStart w:id="1" w:name="_GoBack"/>
      <w:bookmarkEnd w:id="1"/>
      <w:r w:rsidRPr="00F10BF9">
        <w:rPr>
          <w:sz w:val="28"/>
          <w:szCs w:val="28"/>
        </w:rPr>
        <w:t>к/н 4610160300:01:003:0037) у м. Винники.</w:t>
      </w:r>
    </w:p>
    <w:p w14:paraId="1EBAE6CE" w14:textId="77777777" w:rsidR="00F10BF9" w:rsidRPr="00F10BF9" w:rsidRDefault="00F10BF9" w:rsidP="00F10BF9">
      <w:pPr>
        <w:jc w:val="both"/>
        <w:rPr>
          <w:sz w:val="28"/>
          <w:szCs w:val="28"/>
        </w:rPr>
      </w:pPr>
      <w:r w:rsidRPr="00F10BF9">
        <w:rPr>
          <w:sz w:val="28"/>
          <w:szCs w:val="28"/>
        </w:rPr>
        <w:lastRenderedPageBreak/>
        <w:t>2.</w:t>
      </w:r>
      <w:r w:rsidRPr="00F10BF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3351DB1" w14:textId="77777777" w:rsidR="00F10BF9" w:rsidRPr="00F10BF9" w:rsidRDefault="00F10BF9" w:rsidP="00F10BF9">
      <w:pPr>
        <w:jc w:val="both"/>
        <w:rPr>
          <w:b/>
          <w:i/>
          <w:sz w:val="28"/>
          <w:szCs w:val="28"/>
        </w:rPr>
      </w:pPr>
    </w:p>
    <w:p w14:paraId="27C0D343" w14:textId="77777777" w:rsidR="00F10BF9" w:rsidRPr="00F10BF9" w:rsidRDefault="00F10BF9" w:rsidP="00F10BF9">
      <w:pPr>
        <w:jc w:val="both"/>
        <w:rPr>
          <w:b/>
          <w:i/>
          <w:sz w:val="28"/>
          <w:szCs w:val="28"/>
        </w:rPr>
      </w:pPr>
    </w:p>
    <w:p w14:paraId="2B758184" w14:textId="77777777" w:rsidR="00F10BF9" w:rsidRPr="00F10BF9" w:rsidRDefault="00F10BF9" w:rsidP="00F10BF9">
      <w:pPr>
        <w:jc w:val="both"/>
        <w:rPr>
          <w:b/>
          <w:i/>
          <w:sz w:val="28"/>
          <w:szCs w:val="28"/>
        </w:rPr>
      </w:pPr>
    </w:p>
    <w:p w14:paraId="55F67D11" w14:textId="77777777" w:rsidR="00F10BF9" w:rsidRPr="00F10BF9" w:rsidRDefault="00F10BF9" w:rsidP="00F10BF9">
      <w:pPr>
        <w:jc w:val="both"/>
        <w:rPr>
          <w:b/>
          <w:i/>
          <w:sz w:val="28"/>
          <w:szCs w:val="28"/>
        </w:rPr>
      </w:pPr>
    </w:p>
    <w:p w14:paraId="6C28E664" w14:textId="77777777" w:rsidR="00F10BF9" w:rsidRPr="00F10BF9" w:rsidRDefault="00F10BF9" w:rsidP="00F10BF9">
      <w:pPr>
        <w:jc w:val="both"/>
        <w:rPr>
          <w:sz w:val="28"/>
          <w:szCs w:val="28"/>
        </w:rPr>
      </w:pPr>
      <w:r w:rsidRPr="00F10BF9">
        <w:rPr>
          <w:b/>
          <w:sz w:val="28"/>
          <w:szCs w:val="28"/>
        </w:rPr>
        <w:t>Міський голова</w:t>
      </w:r>
      <w:r w:rsidRPr="00F10BF9">
        <w:rPr>
          <w:b/>
          <w:sz w:val="28"/>
          <w:szCs w:val="28"/>
        </w:rPr>
        <w:tab/>
      </w:r>
      <w:r w:rsidRPr="00F10BF9">
        <w:rPr>
          <w:b/>
          <w:sz w:val="28"/>
          <w:szCs w:val="28"/>
        </w:rPr>
        <w:tab/>
      </w:r>
      <w:r w:rsidRPr="00F10BF9">
        <w:rPr>
          <w:b/>
          <w:sz w:val="28"/>
          <w:szCs w:val="28"/>
        </w:rPr>
        <w:tab/>
      </w:r>
      <w:r w:rsidRPr="00F10BF9">
        <w:rPr>
          <w:b/>
          <w:sz w:val="28"/>
          <w:szCs w:val="28"/>
        </w:rPr>
        <w:tab/>
      </w:r>
      <w:r w:rsidRPr="00F10BF9">
        <w:rPr>
          <w:b/>
          <w:sz w:val="28"/>
          <w:szCs w:val="28"/>
        </w:rPr>
        <w:tab/>
        <w:t xml:space="preserve">                    </w:t>
      </w:r>
      <w:r w:rsidRPr="00F10BF9">
        <w:rPr>
          <w:b/>
          <w:sz w:val="28"/>
          <w:szCs w:val="28"/>
        </w:rPr>
        <w:tab/>
      </w:r>
      <w:r w:rsidRPr="00F10BF9">
        <w:rPr>
          <w:b/>
          <w:sz w:val="28"/>
          <w:szCs w:val="28"/>
        </w:rPr>
        <w:tab/>
      </w:r>
      <w:r w:rsidRPr="00F10BF9">
        <w:rPr>
          <w:b/>
          <w:sz w:val="28"/>
          <w:szCs w:val="28"/>
        </w:rPr>
        <w:tab/>
        <w:t>В.Л.Квурт</w:t>
      </w:r>
      <w:r w:rsidRPr="00F10BF9">
        <w:rPr>
          <w:b/>
          <w:sz w:val="28"/>
          <w:szCs w:val="28"/>
        </w:rPr>
        <w:tab/>
      </w:r>
    </w:p>
    <w:p w14:paraId="781B75C6" w14:textId="77777777" w:rsidR="00F10BF9" w:rsidRPr="00F10BF9" w:rsidRDefault="00F10BF9" w:rsidP="00F10BF9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4D9AD2" w14:textId="77777777" w:rsidR="00F059F7" w:rsidRDefault="00F059F7">
      <w:r>
        <w:separator/>
      </w:r>
    </w:p>
  </w:endnote>
  <w:endnote w:type="continuationSeparator" w:id="0">
    <w:p w14:paraId="1247C888" w14:textId="77777777" w:rsidR="00F059F7" w:rsidRDefault="00F05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355D3" w14:textId="77777777" w:rsidR="00F059F7" w:rsidRDefault="00F059F7">
      <w:r>
        <w:separator/>
      </w:r>
    </w:p>
  </w:footnote>
  <w:footnote w:type="continuationSeparator" w:id="0">
    <w:p w14:paraId="236CFD03" w14:textId="77777777" w:rsidR="00F059F7" w:rsidRDefault="00F05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59F7"/>
    <w:rsid w:val="00F10BF9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3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804AC-43A2-49E8-A028-F02CB514E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1364</Words>
  <Characters>778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2024-09-23T07:28:00Z</dcterms:modified>
</cp:coreProperties>
</file>