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гаражу на земельній ділянці по  вул. Папаніна, 6 (к/н 4610160300:05:001:0021)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37340B" w14:textId="77777777" w:rsidR="00F22AA6" w:rsidRPr="00F22AA6" w:rsidRDefault="00F22AA6" w:rsidP="00F22AA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F22AA6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Чекана О.І., беручи до уваги Державний акт на право власності на земельну ділянку (серія ЯГ №050202 від 06.07.2006р.), виконавчий комітет Винниківської міської ради –</w:t>
      </w:r>
    </w:p>
    <w:p w14:paraId="70D474D7" w14:textId="77777777" w:rsidR="00F22AA6" w:rsidRPr="00F22AA6" w:rsidRDefault="00F22AA6" w:rsidP="00F22AA6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1935D0F" w14:textId="77777777" w:rsidR="00F22AA6" w:rsidRPr="00F22AA6" w:rsidRDefault="00F22AA6" w:rsidP="00F22AA6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F22A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D65D327" w14:textId="77777777" w:rsidR="00F22AA6" w:rsidRPr="00F22AA6" w:rsidRDefault="00F22AA6" w:rsidP="00F22AA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36625CAE" w14:textId="77777777" w:rsidR="00F22AA6" w:rsidRPr="00F22AA6" w:rsidRDefault="00F22AA6" w:rsidP="00F22A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F22AA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F22AA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Чекану Оресту Ільковичу будівельний паспорт забудови земельної ділянки на проектування та будівництво </w:t>
      </w:r>
      <w:r w:rsidRPr="00F22AA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гаражу </w:t>
      </w:r>
      <w:r w:rsidRPr="00F22AA6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</w:t>
      </w:r>
      <w:r w:rsidRPr="00F22AA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22AA6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ділянці </w:t>
      </w:r>
      <w:r w:rsidRPr="00F22AA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Папаніна, 6 (к/н 4610160300:05:001:0021) у м. Винники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68A4D0F" w14:textId="77777777" w:rsidR="00F22AA6" w:rsidRPr="00F22AA6" w:rsidRDefault="00F22AA6" w:rsidP="00F22A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F22A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F22AA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гаражу </w:t>
      </w:r>
      <w:r w:rsidRPr="00F22AA6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</w:t>
      </w:r>
      <w:r w:rsidRPr="00F22AA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22AA6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ділянці </w:t>
      </w:r>
      <w:r w:rsidRPr="00F22AA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Папаніна, 6 (к/н 4610160300:05:001:0021) у м. Винники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2BB2E16" w14:textId="77777777" w:rsidR="00F22AA6" w:rsidRPr="00F22AA6" w:rsidRDefault="00F22AA6" w:rsidP="00F22A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3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Чекана О.І.:</w:t>
      </w:r>
    </w:p>
    <w:p w14:paraId="51E3E2B9" w14:textId="77777777" w:rsidR="00F22AA6" w:rsidRPr="00F22AA6" w:rsidRDefault="00F22AA6" w:rsidP="00F22A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F22A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2E7DC027" w14:textId="77777777" w:rsidR="00F22AA6" w:rsidRPr="00F22AA6" w:rsidRDefault="00F22AA6" w:rsidP="00F22A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941760E" w14:textId="77777777" w:rsidR="00F22AA6" w:rsidRPr="00F22AA6" w:rsidRDefault="00F22AA6" w:rsidP="00F22A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F22A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F22A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F22A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F5AC16A" w14:textId="77777777" w:rsidR="00F22AA6" w:rsidRPr="00F22AA6" w:rsidRDefault="00F22AA6" w:rsidP="00F22A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F22A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7BAE08A" w14:textId="77777777" w:rsidR="00F22AA6" w:rsidRPr="00F22AA6" w:rsidRDefault="00F22AA6" w:rsidP="00F22A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0744F098" w14:textId="77777777" w:rsidR="00F22AA6" w:rsidRPr="00F22AA6" w:rsidRDefault="00F22AA6" w:rsidP="00F22A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F22A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22AA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гаражу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7ACE9E41" w14:textId="77777777" w:rsidR="00F22AA6" w:rsidRPr="00F22AA6" w:rsidRDefault="00F22AA6" w:rsidP="00F22A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639A15CD" w14:textId="77777777" w:rsidR="00F22AA6" w:rsidRPr="00F22AA6" w:rsidRDefault="00F22AA6" w:rsidP="00F22A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22AA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Чекану О.І., що будівельні роботи можна розпочинати тільки після отримання відповідних дозволів, згідно державних норм та правил.</w:t>
      </w:r>
    </w:p>
    <w:p w14:paraId="294352C9" w14:textId="77777777" w:rsidR="00F22AA6" w:rsidRPr="00F22AA6" w:rsidRDefault="00F22AA6" w:rsidP="00F22A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16CB9F6C" w14:textId="77777777" w:rsidR="00F22AA6" w:rsidRPr="00F22AA6" w:rsidRDefault="00F22AA6" w:rsidP="00F22A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CAFA0C4" w14:textId="77777777" w:rsidR="00F22AA6" w:rsidRPr="00F22AA6" w:rsidRDefault="00F22AA6" w:rsidP="00F22AA6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2AA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22AA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8B75154" w14:textId="77777777" w:rsidR="00F22AA6" w:rsidRPr="00F22AA6" w:rsidRDefault="00F22AA6" w:rsidP="00F22AA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BB7B9FD" w14:textId="77777777" w:rsidR="00F22AA6" w:rsidRPr="00F22AA6" w:rsidRDefault="00F22AA6" w:rsidP="00F22AA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266FAC5" w14:textId="77777777" w:rsidR="00F22AA6" w:rsidRPr="00F22AA6" w:rsidRDefault="00F22AA6" w:rsidP="00F22AA6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3AF4BEF" w14:textId="77777777" w:rsidR="00F22AA6" w:rsidRPr="00F22AA6" w:rsidRDefault="00F22AA6" w:rsidP="00F22AA6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F22A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F22A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22A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22A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22A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22A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22A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22A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22A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22AA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BDB5F" w14:textId="77777777" w:rsidR="003A2686" w:rsidRDefault="003A2686">
      <w:r>
        <w:separator/>
      </w:r>
    </w:p>
  </w:endnote>
  <w:endnote w:type="continuationSeparator" w:id="0">
    <w:p w14:paraId="513DAB23" w14:textId="77777777" w:rsidR="003A2686" w:rsidRDefault="003A2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67F4D5" w14:textId="77777777" w:rsidR="003A2686" w:rsidRDefault="003A2686">
      <w:r>
        <w:separator/>
      </w:r>
    </w:p>
  </w:footnote>
  <w:footnote w:type="continuationSeparator" w:id="0">
    <w:p w14:paraId="585A8B96" w14:textId="77777777" w:rsidR="003A2686" w:rsidRDefault="003A26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2686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2AA6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9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0AAA8-F266-44A4-A4F4-2A90B3DA4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2291</Words>
  <Characters>1307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2024-09-23T08:59:00Z</dcterms:modified>
</cp:coreProperties>
</file>