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612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індивідуального гаражу на земельній ділянці по   вул. Любич-Парахоняк (к/н 4610160300:01:002:0166) у м. Винники Львівської області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4D2102E" w14:textId="77777777" w:rsidR="001B34DA" w:rsidRPr="001B34DA" w:rsidRDefault="001B34DA" w:rsidP="001B34DA">
      <w:pPr>
        <w:ind w:firstLine="708"/>
        <w:jc w:val="both"/>
        <w:rPr>
          <w:sz w:val="28"/>
          <w:szCs w:val="28"/>
        </w:rPr>
      </w:pPr>
      <w:r w:rsidRPr="001B34DA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гр. Пелиша В.П., беручи до уваги Витягу з Державного реєстру речових прав на нерухоме майно про реєстрацію права власності (і.н.в. 217544512 від 23.07.2020р.), довідку ОКП «БТІ та ЕО» від 28.08.2020р. №3353, Містобудівний розрахунок з техніко-економічними показниками, виконком Винниківської міської ради -</w:t>
      </w:r>
    </w:p>
    <w:p w14:paraId="69C3B06A" w14:textId="77777777" w:rsidR="001B34DA" w:rsidRPr="001B34DA" w:rsidRDefault="001B34DA" w:rsidP="001B34DA">
      <w:pPr>
        <w:ind w:firstLine="708"/>
        <w:jc w:val="both"/>
        <w:rPr>
          <w:sz w:val="28"/>
          <w:szCs w:val="28"/>
        </w:rPr>
      </w:pPr>
      <w:r w:rsidRPr="001B34DA">
        <w:rPr>
          <w:sz w:val="28"/>
          <w:szCs w:val="28"/>
        </w:rPr>
        <w:t xml:space="preserve"> </w:t>
      </w:r>
    </w:p>
    <w:p w14:paraId="1353CE71" w14:textId="77777777" w:rsidR="001B34DA" w:rsidRPr="001B34DA" w:rsidRDefault="001B34DA" w:rsidP="001B34DA">
      <w:pPr>
        <w:ind w:firstLine="708"/>
        <w:jc w:val="center"/>
        <w:rPr>
          <w:b/>
          <w:sz w:val="28"/>
          <w:szCs w:val="28"/>
        </w:rPr>
      </w:pPr>
      <w:bookmarkStart w:id="1" w:name="_GoBack"/>
      <w:bookmarkEnd w:id="1"/>
      <w:r w:rsidRPr="001B34DA">
        <w:rPr>
          <w:b/>
          <w:sz w:val="28"/>
          <w:szCs w:val="28"/>
        </w:rPr>
        <w:t>ВИРІШИВ:</w:t>
      </w:r>
    </w:p>
    <w:p w14:paraId="1123892A" w14:textId="77777777" w:rsidR="001B34DA" w:rsidRPr="001B34DA" w:rsidRDefault="001B34DA" w:rsidP="001B34DA">
      <w:pPr>
        <w:jc w:val="both"/>
        <w:rPr>
          <w:b/>
          <w:sz w:val="28"/>
          <w:szCs w:val="28"/>
        </w:rPr>
      </w:pPr>
    </w:p>
    <w:p w14:paraId="1B51C802" w14:textId="017B4E0D" w:rsidR="001B34DA" w:rsidRPr="001B34DA" w:rsidRDefault="001B34DA" w:rsidP="001B34DA">
      <w:pPr>
        <w:ind w:right="-1"/>
        <w:jc w:val="both"/>
        <w:rPr>
          <w:b/>
          <w:sz w:val="28"/>
          <w:szCs w:val="28"/>
        </w:rPr>
      </w:pPr>
      <w:r w:rsidRPr="001B34DA">
        <w:rPr>
          <w:sz w:val="28"/>
          <w:szCs w:val="28"/>
        </w:rPr>
        <w:t>1.</w:t>
      </w:r>
      <w:r w:rsidRPr="001B34DA">
        <w:rPr>
          <w:sz w:val="28"/>
          <w:szCs w:val="28"/>
        </w:rPr>
        <w:tab/>
        <w:t>Надати</w:t>
      </w:r>
      <w:r w:rsidRPr="001B34DA">
        <w:rPr>
          <w:b/>
          <w:sz w:val="28"/>
          <w:szCs w:val="28"/>
        </w:rPr>
        <w:t xml:space="preserve"> </w:t>
      </w:r>
      <w:r w:rsidRPr="001B34DA">
        <w:rPr>
          <w:sz w:val="28"/>
          <w:szCs w:val="28"/>
        </w:rPr>
        <w:t>гр. Пелишу Василю Петровичу містобудівні умови та обмеження на проектування та нове будівництво індивідуального гаражу на земе</w:t>
      </w:r>
      <w:r>
        <w:rPr>
          <w:sz w:val="28"/>
          <w:szCs w:val="28"/>
        </w:rPr>
        <w:t>льній ділянці по</w:t>
      </w:r>
      <w:r w:rsidRPr="001B34DA">
        <w:rPr>
          <w:sz w:val="28"/>
          <w:szCs w:val="28"/>
        </w:rPr>
        <w:t xml:space="preserve"> вул. Любич-Парахоняк (к/н 4610160300:01:002:0166) у м. Винники.</w:t>
      </w:r>
    </w:p>
    <w:p w14:paraId="2B72AD99" w14:textId="46EE9184" w:rsidR="001B34DA" w:rsidRPr="001B34DA" w:rsidRDefault="001B34DA" w:rsidP="001B34DA">
      <w:pPr>
        <w:ind w:right="-1"/>
        <w:jc w:val="both"/>
        <w:rPr>
          <w:sz w:val="28"/>
          <w:szCs w:val="28"/>
        </w:rPr>
      </w:pPr>
      <w:r w:rsidRPr="001B34DA">
        <w:rPr>
          <w:sz w:val="28"/>
          <w:szCs w:val="28"/>
        </w:rPr>
        <w:t>2.</w:t>
      </w:r>
      <w:r w:rsidRPr="001B34DA">
        <w:rPr>
          <w:b/>
          <w:sz w:val="28"/>
          <w:szCs w:val="28"/>
        </w:rPr>
        <w:tab/>
      </w:r>
      <w:r w:rsidRPr="001B34DA">
        <w:rPr>
          <w:sz w:val="28"/>
          <w:szCs w:val="28"/>
        </w:rPr>
        <w:t>Доручити відділу містобудування виконати</w:t>
      </w:r>
      <w:r w:rsidRPr="001B34DA">
        <w:rPr>
          <w:b/>
          <w:sz w:val="28"/>
          <w:szCs w:val="28"/>
        </w:rPr>
        <w:t xml:space="preserve"> </w:t>
      </w:r>
      <w:r w:rsidRPr="001B34DA">
        <w:rPr>
          <w:sz w:val="28"/>
          <w:szCs w:val="28"/>
        </w:rPr>
        <w:t>містобудівні умови та обмеження на проектування та нове будівництво індивідуального гаражу на зе</w:t>
      </w:r>
      <w:r>
        <w:rPr>
          <w:sz w:val="28"/>
          <w:szCs w:val="28"/>
        </w:rPr>
        <w:t>мельній ділянці по</w:t>
      </w:r>
      <w:r w:rsidRPr="001B34DA">
        <w:rPr>
          <w:sz w:val="28"/>
          <w:szCs w:val="28"/>
        </w:rPr>
        <w:t xml:space="preserve"> вул. Любич-Парахоняк (к/н 4610160300:01:002:0166) у м. Винник.</w:t>
      </w:r>
    </w:p>
    <w:p w14:paraId="697A9B40" w14:textId="77777777" w:rsidR="001B34DA" w:rsidRPr="001B34DA" w:rsidRDefault="001B34DA" w:rsidP="001B34DA">
      <w:pPr>
        <w:ind w:right="-1"/>
        <w:jc w:val="both"/>
        <w:rPr>
          <w:sz w:val="28"/>
          <w:szCs w:val="28"/>
        </w:rPr>
      </w:pPr>
      <w:r w:rsidRPr="001B34DA">
        <w:rPr>
          <w:sz w:val="28"/>
          <w:szCs w:val="28"/>
        </w:rPr>
        <w:t>3.</w:t>
      </w:r>
      <w:r w:rsidRPr="001B34DA">
        <w:rPr>
          <w:sz w:val="28"/>
          <w:szCs w:val="28"/>
        </w:rPr>
        <w:tab/>
        <w:t xml:space="preserve">Гаражу, який проектується на земельній ділянці </w:t>
      </w:r>
      <w:r w:rsidRPr="001B34DA">
        <w:rPr>
          <w:bCs/>
          <w:sz w:val="28"/>
          <w:szCs w:val="28"/>
        </w:rPr>
        <w:t xml:space="preserve">по вул. </w:t>
      </w:r>
      <w:r w:rsidRPr="001B34DA">
        <w:rPr>
          <w:sz w:val="28"/>
          <w:szCs w:val="28"/>
        </w:rPr>
        <w:t>Любич-Парахоняк                    (к/н 4610160300:01:002:0166)</w:t>
      </w:r>
      <w:r w:rsidRPr="001B34DA">
        <w:rPr>
          <w:bCs/>
          <w:sz w:val="28"/>
          <w:szCs w:val="28"/>
        </w:rPr>
        <w:t xml:space="preserve"> у м. Винники</w:t>
      </w:r>
      <w:r w:rsidRPr="001B34DA">
        <w:rPr>
          <w:sz w:val="28"/>
          <w:szCs w:val="28"/>
        </w:rPr>
        <w:t>, присвоїти поштову адресу, а саме:                       вул. Любич-Парахоняк, 17-д (к/н 4610160300:01:002:0166) у м. Винники.</w:t>
      </w:r>
    </w:p>
    <w:p w14:paraId="1FA2C9D5" w14:textId="77777777" w:rsidR="001B34DA" w:rsidRPr="001B34DA" w:rsidRDefault="001B34DA" w:rsidP="001B34DA">
      <w:pPr>
        <w:ind w:right="-1"/>
        <w:jc w:val="both"/>
        <w:rPr>
          <w:sz w:val="28"/>
          <w:szCs w:val="28"/>
        </w:rPr>
      </w:pPr>
      <w:r w:rsidRPr="001B34DA">
        <w:rPr>
          <w:sz w:val="28"/>
          <w:szCs w:val="28"/>
        </w:rPr>
        <w:t>4.</w:t>
      </w:r>
      <w:r w:rsidRPr="001B34DA">
        <w:rPr>
          <w:sz w:val="28"/>
          <w:szCs w:val="28"/>
        </w:rPr>
        <w:tab/>
        <w:t>Зобов’язати гр. Пелиша В.П.:</w:t>
      </w:r>
    </w:p>
    <w:p w14:paraId="4325B337" w14:textId="77777777" w:rsidR="001B34DA" w:rsidRPr="001B34DA" w:rsidRDefault="001B34DA" w:rsidP="001B34DA">
      <w:pPr>
        <w:jc w:val="both"/>
        <w:rPr>
          <w:sz w:val="28"/>
          <w:szCs w:val="28"/>
        </w:rPr>
      </w:pPr>
      <w:r w:rsidRPr="001B34DA">
        <w:rPr>
          <w:sz w:val="28"/>
          <w:szCs w:val="28"/>
        </w:rPr>
        <w:t>4.1.</w:t>
      </w:r>
      <w:r w:rsidRPr="001B34DA">
        <w:rPr>
          <w:b/>
          <w:sz w:val="28"/>
          <w:szCs w:val="28"/>
        </w:rPr>
        <w:tab/>
      </w:r>
      <w:r w:rsidRPr="001B34DA">
        <w:rPr>
          <w:sz w:val="28"/>
          <w:szCs w:val="28"/>
        </w:rPr>
        <w:t xml:space="preserve">Отримати у встановленому порядку технічні умови на інженерне забезпечення об’єкту містобудування. </w:t>
      </w:r>
    </w:p>
    <w:p w14:paraId="18591FB9" w14:textId="77777777" w:rsidR="001B34DA" w:rsidRPr="001B34DA" w:rsidRDefault="001B34DA" w:rsidP="001B34DA">
      <w:pPr>
        <w:jc w:val="both"/>
        <w:rPr>
          <w:sz w:val="28"/>
          <w:szCs w:val="28"/>
        </w:rPr>
      </w:pPr>
      <w:r w:rsidRPr="001B34DA">
        <w:rPr>
          <w:sz w:val="28"/>
          <w:szCs w:val="28"/>
        </w:rPr>
        <w:lastRenderedPageBreak/>
        <w:t>4.2.</w:t>
      </w:r>
      <w:r w:rsidRPr="001B34DA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2E22AE69" w14:textId="77777777" w:rsidR="001B34DA" w:rsidRPr="001B34DA" w:rsidRDefault="001B34DA" w:rsidP="001B34DA">
      <w:pPr>
        <w:jc w:val="both"/>
        <w:rPr>
          <w:sz w:val="28"/>
          <w:szCs w:val="28"/>
        </w:rPr>
      </w:pPr>
      <w:r w:rsidRPr="001B34DA">
        <w:rPr>
          <w:sz w:val="28"/>
          <w:szCs w:val="28"/>
        </w:rPr>
        <w:t>4.3.</w:t>
      </w:r>
      <w:r w:rsidRPr="001B34DA">
        <w:rPr>
          <w:sz w:val="28"/>
          <w:szCs w:val="28"/>
        </w:rPr>
        <w:tab/>
        <w:t>Отримати дозвіл у ВКП «Добробут» на порушення благоустрою та укласти договір про здійснення нагляду за відновлення об’єктів благоустрою та усунення пошкоджень цих об’єктів в наслідок виконання робіт на території м. Винники.</w:t>
      </w:r>
    </w:p>
    <w:p w14:paraId="0389C073" w14:textId="77777777" w:rsidR="001B34DA" w:rsidRPr="001B34DA" w:rsidRDefault="001B34DA" w:rsidP="001B34DA">
      <w:pPr>
        <w:jc w:val="both"/>
        <w:rPr>
          <w:sz w:val="28"/>
          <w:szCs w:val="28"/>
        </w:rPr>
      </w:pPr>
      <w:r w:rsidRPr="001B34DA">
        <w:rPr>
          <w:sz w:val="28"/>
          <w:szCs w:val="28"/>
        </w:rPr>
        <w:t>4.4.</w:t>
      </w:r>
      <w:r w:rsidRPr="001B34DA">
        <w:rPr>
          <w:sz w:val="28"/>
          <w:szCs w:val="28"/>
        </w:rPr>
        <w:tab/>
        <w:t>Звернутись в</w:t>
      </w:r>
      <w:r w:rsidRPr="001B34DA">
        <w:rPr>
          <w:b/>
          <w:sz w:val="28"/>
          <w:szCs w:val="28"/>
        </w:rPr>
        <w:t xml:space="preserve"> </w:t>
      </w:r>
      <w:r w:rsidRPr="001B34DA">
        <w:rPr>
          <w:sz w:val="28"/>
          <w:szCs w:val="28"/>
        </w:rPr>
        <w:t>Департамент</w:t>
      </w:r>
      <w:r w:rsidRPr="001B34DA">
        <w:rPr>
          <w:b/>
          <w:sz w:val="28"/>
          <w:szCs w:val="28"/>
        </w:rPr>
        <w:t xml:space="preserve"> </w:t>
      </w:r>
      <w:r w:rsidRPr="001B34DA">
        <w:rPr>
          <w:sz w:val="28"/>
          <w:szCs w:val="28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56A8A822" w14:textId="77777777" w:rsidR="001B34DA" w:rsidRPr="001B34DA" w:rsidRDefault="001B34DA" w:rsidP="001B34DA">
      <w:pPr>
        <w:jc w:val="both"/>
        <w:rPr>
          <w:sz w:val="28"/>
          <w:szCs w:val="28"/>
        </w:rPr>
      </w:pPr>
      <w:r w:rsidRPr="001B34DA">
        <w:rPr>
          <w:sz w:val="28"/>
          <w:szCs w:val="28"/>
        </w:rPr>
        <w:t>4.5.</w:t>
      </w:r>
      <w:r w:rsidRPr="001B34DA">
        <w:rPr>
          <w:b/>
          <w:sz w:val="28"/>
          <w:szCs w:val="28"/>
        </w:rPr>
        <w:tab/>
      </w:r>
      <w:r w:rsidRPr="001B34DA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1F470E93" w14:textId="77777777" w:rsidR="001B34DA" w:rsidRPr="001B34DA" w:rsidRDefault="001B34DA" w:rsidP="001B34DA">
      <w:pPr>
        <w:jc w:val="both"/>
        <w:rPr>
          <w:sz w:val="28"/>
          <w:szCs w:val="28"/>
        </w:rPr>
      </w:pPr>
      <w:r w:rsidRPr="001B34DA">
        <w:rPr>
          <w:sz w:val="28"/>
          <w:szCs w:val="28"/>
        </w:rPr>
        <w:t>4.6.</w:t>
      </w:r>
      <w:r w:rsidRPr="001B34DA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0406D84D" w14:textId="77777777" w:rsidR="001B34DA" w:rsidRPr="001B34DA" w:rsidRDefault="001B34DA" w:rsidP="001B34DA">
      <w:pPr>
        <w:jc w:val="both"/>
        <w:rPr>
          <w:sz w:val="28"/>
          <w:szCs w:val="28"/>
        </w:rPr>
      </w:pPr>
      <w:r w:rsidRPr="001B34DA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15A4AC9C" w14:textId="77777777" w:rsidR="001B34DA" w:rsidRPr="001B34DA" w:rsidRDefault="001B34DA" w:rsidP="001B34DA">
      <w:pPr>
        <w:jc w:val="both"/>
        <w:rPr>
          <w:sz w:val="28"/>
          <w:szCs w:val="28"/>
        </w:rPr>
      </w:pPr>
      <w:r w:rsidRPr="001B34DA">
        <w:rPr>
          <w:sz w:val="28"/>
          <w:szCs w:val="28"/>
        </w:rPr>
        <w:t>4.7.</w:t>
      </w:r>
      <w:r w:rsidRPr="001B34DA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697E9DB5" w14:textId="77777777" w:rsidR="001B34DA" w:rsidRPr="001B34DA" w:rsidRDefault="001B34DA" w:rsidP="001B34DA">
      <w:pPr>
        <w:jc w:val="both"/>
        <w:rPr>
          <w:sz w:val="28"/>
          <w:szCs w:val="28"/>
        </w:rPr>
      </w:pPr>
      <w:r w:rsidRPr="001B34DA">
        <w:rPr>
          <w:sz w:val="28"/>
          <w:szCs w:val="28"/>
        </w:rPr>
        <w:t>4.8.</w:t>
      </w:r>
      <w:r w:rsidRPr="001B34DA">
        <w:rPr>
          <w:b/>
          <w:sz w:val="28"/>
          <w:szCs w:val="28"/>
        </w:rPr>
        <w:tab/>
      </w:r>
      <w:r w:rsidRPr="001B34DA">
        <w:rPr>
          <w:sz w:val="28"/>
          <w:szCs w:val="28"/>
        </w:rPr>
        <w:t>Після завершення будівельних робіт з реконструкції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39751C12" w14:textId="77777777" w:rsidR="001B34DA" w:rsidRPr="001B34DA" w:rsidRDefault="001B34DA" w:rsidP="001B34DA">
      <w:pPr>
        <w:jc w:val="both"/>
        <w:rPr>
          <w:sz w:val="28"/>
          <w:szCs w:val="28"/>
        </w:rPr>
      </w:pPr>
      <w:r w:rsidRPr="001B34DA">
        <w:rPr>
          <w:sz w:val="28"/>
          <w:szCs w:val="28"/>
        </w:rPr>
        <w:t>5.</w:t>
      </w:r>
      <w:r w:rsidRPr="001B34DA">
        <w:rPr>
          <w:b/>
          <w:sz w:val="28"/>
          <w:szCs w:val="28"/>
        </w:rPr>
        <w:tab/>
      </w:r>
      <w:r w:rsidRPr="001B34DA">
        <w:rPr>
          <w:sz w:val="28"/>
          <w:szCs w:val="28"/>
        </w:rPr>
        <w:t xml:space="preserve">Роз’яснити гр. Пелишу В.П., що будівельні роботи можна розпочинати тільки після отримання відповідних дозволів, згідно державних норм та правил. </w:t>
      </w:r>
    </w:p>
    <w:p w14:paraId="5CC2A6EB" w14:textId="77777777" w:rsidR="001B34DA" w:rsidRPr="001B34DA" w:rsidRDefault="001B34DA" w:rsidP="001B34DA">
      <w:pPr>
        <w:jc w:val="both"/>
        <w:rPr>
          <w:sz w:val="28"/>
          <w:szCs w:val="28"/>
        </w:rPr>
      </w:pPr>
      <w:r w:rsidRPr="001B34DA">
        <w:rPr>
          <w:sz w:val="28"/>
          <w:szCs w:val="28"/>
        </w:rPr>
        <w:t>6.</w:t>
      </w:r>
      <w:r w:rsidRPr="001B34D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28A710B" w14:textId="77777777" w:rsidR="001B34DA" w:rsidRPr="001B34DA" w:rsidRDefault="001B34DA" w:rsidP="001B34DA">
      <w:pPr>
        <w:jc w:val="both"/>
        <w:rPr>
          <w:b/>
          <w:sz w:val="28"/>
          <w:szCs w:val="28"/>
        </w:rPr>
      </w:pPr>
    </w:p>
    <w:p w14:paraId="4AE2FD9B" w14:textId="77777777" w:rsidR="001B34DA" w:rsidRPr="001B34DA" w:rsidRDefault="001B34DA" w:rsidP="001B34DA">
      <w:pPr>
        <w:jc w:val="both"/>
        <w:rPr>
          <w:b/>
          <w:sz w:val="28"/>
          <w:szCs w:val="28"/>
        </w:rPr>
      </w:pPr>
    </w:p>
    <w:p w14:paraId="0127F5CF" w14:textId="77777777" w:rsidR="001B34DA" w:rsidRPr="001B34DA" w:rsidRDefault="001B34DA" w:rsidP="001B34DA">
      <w:pPr>
        <w:jc w:val="both"/>
        <w:rPr>
          <w:sz w:val="28"/>
          <w:szCs w:val="28"/>
          <w:lang w:eastAsia="uk-UA"/>
        </w:rPr>
      </w:pPr>
      <w:r w:rsidRPr="001B34DA">
        <w:rPr>
          <w:b/>
          <w:sz w:val="28"/>
          <w:szCs w:val="28"/>
        </w:rPr>
        <w:t>Міський голова</w:t>
      </w:r>
      <w:r w:rsidRPr="001B34DA">
        <w:rPr>
          <w:b/>
          <w:sz w:val="28"/>
          <w:szCs w:val="28"/>
        </w:rPr>
        <w:tab/>
      </w:r>
      <w:r w:rsidRPr="001B34DA">
        <w:rPr>
          <w:b/>
          <w:sz w:val="28"/>
          <w:szCs w:val="28"/>
        </w:rPr>
        <w:tab/>
      </w:r>
      <w:r w:rsidRPr="001B34DA">
        <w:rPr>
          <w:b/>
          <w:sz w:val="28"/>
          <w:szCs w:val="28"/>
        </w:rPr>
        <w:tab/>
      </w:r>
      <w:r w:rsidRPr="001B34DA">
        <w:rPr>
          <w:b/>
          <w:sz w:val="28"/>
          <w:szCs w:val="28"/>
        </w:rPr>
        <w:tab/>
      </w:r>
      <w:r w:rsidRPr="001B34DA">
        <w:rPr>
          <w:b/>
          <w:sz w:val="28"/>
          <w:szCs w:val="28"/>
        </w:rPr>
        <w:tab/>
      </w:r>
      <w:r w:rsidRPr="001B34DA">
        <w:rPr>
          <w:b/>
          <w:sz w:val="28"/>
          <w:szCs w:val="28"/>
        </w:rPr>
        <w:tab/>
      </w:r>
      <w:r w:rsidRPr="001B34DA">
        <w:rPr>
          <w:b/>
          <w:sz w:val="28"/>
          <w:szCs w:val="28"/>
        </w:rPr>
        <w:tab/>
      </w:r>
      <w:r w:rsidRPr="001B34DA">
        <w:rPr>
          <w:b/>
          <w:sz w:val="28"/>
          <w:szCs w:val="28"/>
        </w:rPr>
        <w:tab/>
      </w:r>
      <w:r w:rsidRPr="001B34DA">
        <w:rPr>
          <w:b/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684709" w14:textId="77777777" w:rsidR="00B868C6" w:rsidRDefault="00B868C6">
      <w:r>
        <w:separator/>
      </w:r>
    </w:p>
  </w:endnote>
  <w:endnote w:type="continuationSeparator" w:id="0">
    <w:p w14:paraId="25BFB6B5" w14:textId="77777777" w:rsidR="00B868C6" w:rsidRDefault="00B86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21C439" w14:textId="77777777" w:rsidR="00B868C6" w:rsidRDefault="00B868C6">
      <w:r>
        <w:separator/>
      </w:r>
    </w:p>
  </w:footnote>
  <w:footnote w:type="continuationSeparator" w:id="0">
    <w:p w14:paraId="6AE1B9ED" w14:textId="77777777" w:rsidR="00B868C6" w:rsidRDefault="00B868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34DA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868C6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48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525C1A-5D8D-4D03-9240-576711A22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2131</Words>
  <Characters>1215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2024-09-23T09:04:00Z</dcterms:modified>
</cp:coreProperties>
</file>