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документації  на "Капітальний ремонт ливневої каналізації    по вул. Загороддя ( від вул. Соборності до буд.  № 19А)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B32C65" w14:textId="77777777" w:rsidR="00C00570" w:rsidRPr="00C00570" w:rsidRDefault="00C00570" w:rsidP="00C00570">
      <w:pPr>
        <w:jc w:val="both"/>
        <w:rPr>
          <w:sz w:val="28"/>
          <w:szCs w:val="28"/>
        </w:rPr>
      </w:pPr>
      <w:r w:rsidRPr="00C00570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7BAE0B5" w14:textId="77777777" w:rsidR="00C00570" w:rsidRPr="00C00570" w:rsidRDefault="00C00570" w:rsidP="00C00570">
      <w:pPr>
        <w:jc w:val="both"/>
        <w:rPr>
          <w:sz w:val="28"/>
          <w:szCs w:val="28"/>
        </w:rPr>
      </w:pPr>
    </w:p>
    <w:p w14:paraId="274B3435" w14:textId="7C013AAC" w:rsidR="00C00570" w:rsidRDefault="00C00570" w:rsidP="00C00570">
      <w:pPr>
        <w:jc w:val="center"/>
        <w:rPr>
          <w:sz w:val="28"/>
          <w:szCs w:val="28"/>
        </w:rPr>
      </w:pPr>
      <w:r w:rsidRPr="00C00570">
        <w:rPr>
          <w:sz w:val="28"/>
          <w:szCs w:val="28"/>
        </w:rPr>
        <w:t>ВИРІШИВ:</w:t>
      </w:r>
    </w:p>
    <w:p w14:paraId="5634D47D" w14:textId="77777777" w:rsidR="00C00570" w:rsidRPr="00C00570" w:rsidRDefault="00C00570" w:rsidP="00C00570">
      <w:pPr>
        <w:jc w:val="center"/>
        <w:rPr>
          <w:sz w:val="28"/>
          <w:szCs w:val="28"/>
        </w:rPr>
      </w:pPr>
    </w:p>
    <w:p w14:paraId="0B1E8E6E" w14:textId="64840A95" w:rsidR="00C00570" w:rsidRPr="00C00570" w:rsidRDefault="00C00570" w:rsidP="00C00570">
      <w:pPr>
        <w:jc w:val="both"/>
        <w:rPr>
          <w:sz w:val="28"/>
          <w:szCs w:val="28"/>
        </w:rPr>
      </w:pPr>
      <w:r w:rsidRPr="00C00570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bookmarkStart w:id="1" w:name="_GoBack"/>
      <w:bookmarkEnd w:id="1"/>
      <w:r w:rsidRPr="00C00570">
        <w:rPr>
          <w:sz w:val="28"/>
          <w:szCs w:val="28"/>
        </w:rPr>
        <w:t xml:space="preserve"> на  «Капітальний ремонт ливневої каналізації  по вул. Загороддя ( від вул. Соборності до буд. № 19А) у м. Винники»</w:t>
      </w:r>
    </w:p>
    <w:p w14:paraId="2E4AB5C7" w14:textId="77777777" w:rsidR="00C00570" w:rsidRPr="00C00570" w:rsidRDefault="00C00570" w:rsidP="00C00570">
      <w:pPr>
        <w:jc w:val="both"/>
        <w:rPr>
          <w:sz w:val="28"/>
          <w:szCs w:val="28"/>
        </w:rPr>
      </w:pPr>
    </w:p>
    <w:p w14:paraId="032C6664" w14:textId="77777777" w:rsidR="00C00570" w:rsidRPr="00C00570" w:rsidRDefault="00C00570" w:rsidP="00C00570">
      <w:pPr>
        <w:jc w:val="both"/>
        <w:rPr>
          <w:sz w:val="28"/>
          <w:szCs w:val="28"/>
        </w:rPr>
      </w:pPr>
      <w:r w:rsidRPr="00C0057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960CEA9" w14:textId="77777777" w:rsidR="00C00570" w:rsidRPr="00C00570" w:rsidRDefault="00C00570" w:rsidP="00C00570">
      <w:pPr>
        <w:jc w:val="both"/>
        <w:rPr>
          <w:sz w:val="28"/>
          <w:szCs w:val="28"/>
        </w:rPr>
      </w:pPr>
    </w:p>
    <w:p w14:paraId="71E51C69" w14:textId="77777777" w:rsidR="00C00570" w:rsidRPr="00C00570" w:rsidRDefault="00C00570" w:rsidP="00C00570">
      <w:pPr>
        <w:jc w:val="both"/>
        <w:rPr>
          <w:sz w:val="28"/>
          <w:szCs w:val="28"/>
        </w:rPr>
      </w:pPr>
      <w:r w:rsidRPr="00C00570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7D7FD204" w14:textId="77777777" w:rsidR="00C00570" w:rsidRPr="00C00570" w:rsidRDefault="00C00570" w:rsidP="00C00570">
      <w:pPr>
        <w:jc w:val="both"/>
        <w:rPr>
          <w:sz w:val="28"/>
          <w:szCs w:val="28"/>
        </w:rPr>
      </w:pPr>
    </w:p>
    <w:p w14:paraId="01C471E0" w14:textId="2BA8D69F" w:rsidR="00213958" w:rsidRPr="006F2805" w:rsidRDefault="00C00570" w:rsidP="00C00570">
      <w:pPr>
        <w:jc w:val="both"/>
        <w:rPr>
          <w:sz w:val="28"/>
          <w:szCs w:val="28"/>
        </w:rPr>
      </w:pPr>
      <w:r w:rsidRPr="00C00570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6C417" w14:textId="77777777" w:rsidR="00CD11A1" w:rsidRDefault="00CD11A1">
      <w:r>
        <w:separator/>
      </w:r>
    </w:p>
  </w:endnote>
  <w:endnote w:type="continuationSeparator" w:id="0">
    <w:p w14:paraId="3551B503" w14:textId="77777777" w:rsidR="00CD11A1" w:rsidRDefault="00CD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C9A80" w14:textId="77777777" w:rsidR="00CD11A1" w:rsidRDefault="00CD11A1">
      <w:r>
        <w:separator/>
      </w:r>
    </w:p>
  </w:footnote>
  <w:footnote w:type="continuationSeparator" w:id="0">
    <w:p w14:paraId="671263A6" w14:textId="77777777" w:rsidR="00CD11A1" w:rsidRDefault="00CD1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0570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11A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C6AA3-8AC5-484E-AA7E-764E44A6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2024-09-20T12:48:00Z</dcterms:modified>
</cp:coreProperties>
</file>