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02.10.2020р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670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Галицька, 60-д (к/н 4610160300:02:004:0057)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27AFEAF" w14:textId="77777777" w:rsidR="004A092B" w:rsidRPr="004A092B" w:rsidRDefault="004A092B" w:rsidP="004A092B">
      <w:pPr>
        <w:ind w:firstLine="708"/>
        <w:jc w:val="both"/>
        <w:rPr>
          <w:rFonts w:eastAsia="Arial Unicode MS" w:cs="Arial Unicode MS"/>
          <w:color w:val="000000"/>
          <w:sz w:val="28"/>
          <w:szCs w:val="28"/>
          <w:u w:color="000000"/>
          <w:lang w:eastAsia="uk-UA"/>
        </w:rPr>
      </w:pPr>
      <w:bookmarkStart w:id="1" w:name="_GoBack"/>
      <w:bookmarkEnd w:id="1"/>
      <w:r w:rsidRPr="004A092B">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w:t>
      </w:r>
      <w:r w:rsidRPr="004A092B">
        <w:rPr>
          <w:rFonts w:eastAsia="Arial Unicode MS" w:cs="Arial Unicode MS"/>
          <w:bCs/>
          <w:color w:val="000000"/>
          <w:sz w:val="28"/>
          <w:szCs w:val="28"/>
          <w:u w:color="000000"/>
          <w:shd w:val="clear" w:color="auto" w:fill="FFFFFF"/>
          <w:lang w:eastAsia="uk-UA"/>
        </w:rPr>
        <w:t>Тимчасовий порядок реалізації експериментального проекту з присвоєння адрес об’єктам будівництва та об’єктам нерухомого майна</w:t>
      </w:r>
      <w:r w:rsidRPr="004A092B">
        <w:rPr>
          <w:rFonts w:eastAsia="Arial Unicode MS" w:cs="Arial Unicode MS"/>
          <w:color w:val="000000"/>
          <w:sz w:val="28"/>
          <w:szCs w:val="28"/>
          <w:u w:color="000000"/>
          <w:lang w:eastAsia="uk-UA"/>
        </w:rPr>
        <w:t>», розглянувши заяву гр. Біянської В.О. та гр. Гриб А.А., беручи до уваги Витяги з Державного реєстру речових прав на нерухоме майно про реєстрацію права власності (і.н.в. 176170111 від 02.08.2019р. (гр. Біянська В.О.), і.н.в. 5015961 від 18.06.2013р. (гр. Біянська В.О.)), довідку ОКП «БТІ та ЕО» від 30.09.2020р. №3846, виконавчий комітет Винниківської міської ради –</w:t>
      </w:r>
    </w:p>
    <w:p w14:paraId="43893C91" w14:textId="77777777" w:rsidR="004A092B" w:rsidRPr="004A092B" w:rsidRDefault="004A092B" w:rsidP="004A092B">
      <w:pPr>
        <w:ind w:firstLine="708"/>
        <w:jc w:val="both"/>
        <w:rPr>
          <w:rFonts w:eastAsia="Arial Unicode MS" w:cs="Arial Unicode MS"/>
          <w:color w:val="000000"/>
          <w:sz w:val="28"/>
          <w:szCs w:val="28"/>
          <w:u w:color="000000"/>
          <w:lang w:eastAsia="uk-UA"/>
        </w:rPr>
      </w:pPr>
    </w:p>
    <w:p w14:paraId="02E55AFA" w14:textId="77777777" w:rsidR="004A092B" w:rsidRPr="004A092B" w:rsidRDefault="004A092B" w:rsidP="004A092B">
      <w:pPr>
        <w:ind w:firstLine="708"/>
        <w:jc w:val="center"/>
        <w:rPr>
          <w:rFonts w:eastAsia="Arial Unicode MS" w:cs="Arial Unicode MS"/>
          <w:b/>
          <w:bCs/>
          <w:color w:val="000000"/>
          <w:sz w:val="28"/>
          <w:szCs w:val="28"/>
          <w:u w:color="000000"/>
          <w:lang w:eastAsia="uk-UA"/>
        </w:rPr>
      </w:pPr>
      <w:r w:rsidRPr="004A092B">
        <w:rPr>
          <w:rFonts w:eastAsia="Arial Unicode MS" w:cs="Arial Unicode MS"/>
          <w:b/>
          <w:bCs/>
          <w:color w:val="000000"/>
          <w:sz w:val="28"/>
          <w:szCs w:val="28"/>
          <w:u w:color="000000"/>
          <w:lang w:eastAsia="uk-UA"/>
        </w:rPr>
        <w:t>ВИРІШИВ:</w:t>
      </w:r>
    </w:p>
    <w:p w14:paraId="33DFDA33" w14:textId="77777777" w:rsidR="004A092B" w:rsidRPr="004A092B" w:rsidRDefault="004A092B" w:rsidP="004A092B">
      <w:pPr>
        <w:jc w:val="both"/>
        <w:rPr>
          <w:rFonts w:eastAsia="Arial Unicode MS" w:cs="Arial Unicode MS"/>
          <w:b/>
          <w:bCs/>
          <w:color w:val="000000"/>
          <w:sz w:val="28"/>
          <w:szCs w:val="28"/>
          <w:u w:color="000000"/>
          <w:lang w:eastAsia="uk-UA"/>
        </w:rPr>
      </w:pPr>
    </w:p>
    <w:p w14:paraId="2DC2A4E8" w14:textId="77777777" w:rsidR="004A092B" w:rsidRPr="004A092B" w:rsidRDefault="004A092B" w:rsidP="004A092B">
      <w:pPr>
        <w:jc w:val="both"/>
        <w:rPr>
          <w:rFonts w:eastAsia="Arial Unicode MS" w:cs="Arial Unicode MS"/>
          <w:color w:val="000000"/>
          <w:sz w:val="28"/>
          <w:szCs w:val="28"/>
          <w:u w:color="000000"/>
          <w:lang w:eastAsia="uk-UA"/>
        </w:rPr>
      </w:pPr>
      <w:r w:rsidRPr="004A092B">
        <w:rPr>
          <w:rFonts w:eastAsia="Arial Unicode MS" w:cs="Arial Unicode MS"/>
          <w:color w:val="000000"/>
          <w:sz w:val="28"/>
          <w:szCs w:val="28"/>
          <w:u w:color="000000"/>
          <w:lang w:eastAsia="uk-UA"/>
        </w:rPr>
        <w:t>1.</w:t>
      </w:r>
      <w:r w:rsidRPr="004A092B">
        <w:rPr>
          <w:rFonts w:eastAsia="Arial Unicode MS" w:cs="Arial Unicode MS"/>
          <w:bCs/>
          <w:color w:val="000000"/>
          <w:sz w:val="28"/>
          <w:szCs w:val="28"/>
          <w:u w:color="000000"/>
          <w:lang w:eastAsia="uk-UA"/>
        </w:rPr>
        <w:tab/>
      </w:r>
      <w:r w:rsidRPr="004A092B">
        <w:rPr>
          <w:rFonts w:eastAsia="Arial Unicode MS" w:cs="Arial Unicode MS"/>
          <w:color w:val="000000"/>
          <w:sz w:val="28"/>
          <w:szCs w:val="28"/>
          <w:u w:color="000000"/>
          <w:lang w:eastAsia="uk-UA"/>
        </w:rPr>
        <w:t>Видати</w:t>
      </w:r>
      <w:r w:rsidRPr="004A092B">
        <w:rPr>
          <w:rFonts w:eastAsia="Arial Unicode MS" w:cs="Arial Unicode MS"/>
          <w:bCs/>
          <w:color w:val="000000"/>
          <w:sz w:val="28"/>
          <w:szCs w:val="28"/>
          <w:u w:color="000000"/>
          <w:lang w:eastAsia="uk-UA"/>
        </w:rPr>
        <w:t xml:space="preserve"> </w:t>
      </w:r>
      <w:r w:rsidRPr="004A092B">
        <w:rPr>
          <w:rFonts w:eastAsia="Arial Unicode MS" w:cs="Arial Unicode MS"/>
          <w:color w:val="000000"/>
          <w:sz w:val="28"/>
          <w:szCs w:val="28"/>
          <w:u w:color="000000"/>
          <w:lang w:eastAsia="uk-UA"/>
        </w:rPr>
        <w:t xml:space="preserve">гр. Біянській Вікторії Орестівні та гр. Гриб Анастасії Андріївні будівельний паспорт забудови земельної ділянки на проектування та </w:t>
      </w:r>
      <w:r w:rsidRPr="004A092B">
        <w:rPr>
          <w:rFonts w:eastAsia="Arial Unicode MS" w:cs="Arial Unicode MS"/>
          <w:color w:val="000000"/>
          <w:sz w:val="28"/>
          <w:szCs w:val="28"/>
          <w:u w:color="000000"/>
          <w:lang w:eastAsia="uk-UA"/>
        </w:rPr>
        <w:lastRenderedPageBreak/>
        <w:t xml:space="preserve">будівництво </w:t>
      </w:r>
      <w:r w:rsidRPr="004A092B">
        <w:rPr>
          <w:rFonts w:eastAsia="Arial Unicode MS" w:cs="Arial Unicode MS"/>
          <w:bCs/>
          <w:color w:val="000000"/>
          <w:sz w:val="28"/>
          <w:szCs w:val="28"/>
          <w:u w:color="000000"/>
          <w:lang w:eastAsia="uk-UA"/>
        </w:rPr>
        <w:t>індивідуального житлового будинку на земельній ділянці по вул. Галицька, 60-д (к/н 4610160300:02:004:0057) у м. Винники</w:t>
      </w:r>
      <w:r w:rsidRPr="004A092B">
        <w:rPr>
          <w:rFonts w:eastAsia="Arial Unicode MS" w:cs="Arial Unicode MS"/>
          <w:color w:val="000000"/>
          <w:sz w:val="28"/>
          <w:szCs w:val="28"/>
          <w:u w:color="000000"/>
          <w:lang w:eastAsia="uk-UA"/>
        </w:rPr>
        <w:t>.</w:t>
      </w:r>
    </w:p>
    <w:p w14:paraId="1F3D229D" w14:textId="77777777" w:rsidR="004A092B" w:rsidRPr="004A092B" w:rsidRDefault="004A092B" w:rsidP="004A092B">
      <w:pPr>
        <w:jc w:val="both"/>
        <w:rPr>
          <w:rFonts w:eastAsia="Arial Unicode MS" w:cs="Arial Unicode MS"/>
          <w:color w:val="000000"/>
          <w:sz w:val="28"/>
          <w:szCs w:val="28"/>
          <w:u w:color="000000"/>
          <w:lang w:eastAsia="uk-UA"/>
        </w:rPr>
      </w:pPr>
      <w:r w:rsidRPr="004A092B">
        <w:rPr>
          <w:rFonts w:eastAsia="Arial Unicode MS" w:cs="Arial Unicode MS"/>
          <w:color w:val="000000"/>
          <w:sz w:val="28"/>
          <w:szCs w:val="28"/>
          <w:u w:color="000000"/>
          <w:lang w:eastAsia="uk-UA"/>
        </w:rPr>
        <w:t>2.</w:t>
      </w:r>
      <w:r w:rsidRPr="004A092B">
        <w:rPr>
          <w:rFonts w:eastAsia="Arial Unicode MS" w:cs="Arial Unicode MS"/>
          <w:b/>
          <w:bCs/>
          <w:color w:val="000000"/>
          <w:sz w:val="28"/>
          <w:szCs w:val="28"/>
          <w:u w:color="000000"/>
          <w:lang w:eastAsia="uk-UA"/>
        </w:rPr>
        <w:tab/>
      </w:r>
      <w:r w:rsidRPr="004A092B">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будівництво </w:t>
      </w:r>
      <w:r w:rsidRPr="004A092B">
        <w:rPr>
          <w:rFonts w:eastAsia="Arial Unicode MS" w:cs="Arial Unicode MS"/>
          <w:bCs/>
          <w:color w:val="000000"/>
          <w:sz w:val="28"/>
          <w:szCs w:val="28"/>
          <w:u w:color="000000"/>
          <w:lang w:eastAsia="uk-UA"/>
        </w:rPr>
        <w:t>індивідуального житлового будинку на земельній ділянці по вул. Галицька, 60-д (к/н 4610160300:02:004:0057) у м. Винники</w:t>
      </w:r>
      <w:r w:rsidRPr="004A092B">
        <w:rPr>
          <w:rFonts w:eastAsia="Arial Unicode MS" w:cs="Arial Unicode MS"/>
          <w:color w:val="000000"/>
          <w:sz w:val="28"/>
          <w:szCs w:val="28"/>
          <w:u w:color="000000"/>
          <w:lang w:eastAsia="uk-UA"/>
        </w:rPr>
        <w:t>.</w:t>
      </w:r>
    </w:p>
    <w:p w14:paraId="07659BB5" w14:textId="77777777" w:rsidR="004A092B" w:rsidRPr="004A092B" w:rsidRDefault="004A092B" w:rsidP="004A092B">
      <w:pPr>
        <w:jc w:val="both"/>
        <w:rPr>
          <w:rFonts w:eastAsia="Arial Unicode MS" w:cs="Arial Unicode MS"/>
          <w:color w:val="000000"/>
          <w:sz w:val="28"/>
          <w:szCs w:val="28"/>
          <w:u w:color="000000"/>
          <w:lang w:eastAsia="uk-UA"/>
        </w:rPr>
      </w:pPr>
      <w:r w:rsidRPr="004A092B">
        <w:rPr>
          <w:rFonts w:eastAsia="Arial Unicode MS" w:cs="Arial Unicode MS"/>
          <w:color w:val="000000"/>
          <w:sz w:val="28"/>
          <w:szCs w:val="28"/>
          <w:u w:color="000000"/>
          <w:lang w:eastAsia="uk-UA"/>
        </w:rPr>
        <w:t>3.</w:t>
      </w:r>
      <w:r w:rsidRPr="004A092B">
        <w:rPr>
          <w:rFonts w:eastAsia="Arial Unicode MS" w:cs="Arial Unicode MS"/>
          <w:color w:val="000000"/>
          <w:sz w:val="28"/>
          <w:szCs w:val="28"/>
          <w:u w:color="000000"/>
          <w:lang w:eastAsia="uk-UA"/>
        </w:rPr>
        <w:tab/>
      </w:r>
      <w:r w:rsidRPr="004A092B">
        <w:rPr>
          <w:rFonts w:eastAsia="Arial Unicode MS" w:cs="Arial Unicode MS"/>
          <w:bCs/>
          <w:color w:val="000000"/>
          <w:sz w:val="28"/>
          <w:szCs w:val="28"/>
          <w:u w:color="000000"/>
          <w:lang w:eastAsia="uk-UA"/>
        </w:rPr>
        <w:t>Індивідуальному житловому</w:t>
      </w:r>
      <w:r w:rsidRPr="004A092B">
        <w:rPr>
          <w:rFonts w:eastAsia="Arial Unicode MS" w:cs="Arial Unicode MS"/>
          <w:color w:val="000000"/>
          <w:sz w:val="28"/>
          <w:szCs w:val="28"/>
          <w:u w:color="000000"/>
          <w:lang w:eastAsia="uk-UA"/>
        </w:rPr>
        <w:t xml:space="preserve"> будинку, який проектується на земельній ділянці </w:t>
      </w:r>
      <w:r w:rsidRPr="004A092B">
        <w:rPr>
          <w:rFonts w:eastAsia="Arial Unicode MS" w:cs="Arial Unicode MS"/>
          <w:bCs/>
          <w:color w:val="000000"/>
          <w:sz w:val="28"/>
          <w:szCs w:val="28"/>
          <w:u w:color="000000"/>
          <w:lang w:eastAsia="uk-UA"/>
        </w:rPr>
        <w:t>по вул. Галицька, 60-д (к/н 4610160300:02:004:0057) у м. Винники</w:t>
      </w:r>
      <w:r w:rsidRPr="004A092B">
        <w:rPr>
          <w:rFonts w:eastAsia="Arial Unicode MS" w:cs="Arial Unicode MS"/>
          <w:color w:val="000000"/>
          <w:sz w:val="28"/>
          <w:szCs w:val="28"/>
          <w:u w:color="000000"/>
          <w:lang w:eastAsia="uk-UA"/>
        </w:rPr>
        <w:t xml:space="preserve">, присвоїти поштову адресу, а саме: вул. </w:t>
      </w:r>
      <w:r w:rsidRPr="004A092B">
        <w:rPr>
          <w:rFonts w:eastAsia="Arial Unicode MS" w:cs="Arial Unicode MS"/>
          <w:bCs/>
          <w:color w:val="000000"/>
          <w:sz w:val="28"/>
          <w:szCs w:val="28"/>
          <w:u w:color="000000"/>
          <w:lang w:eastAsia="uk-UA"/>
        </w:rPr>
        <w:t xml:space="preserve">Галицька, 60-д (к/н 4610160300:02:004:0057) </w:t>
      </w:r>
      <w:r w:rsidRPr="004A092B">
        <w:rPr>
          <w:rFonts w:eastAsia="Arial Unicode MS" w:cs="Arial Unicode MS"/>
          <w:color w:val="000000"/>
          <w:sz w:val="28"/>
          <w:szCs w:val="28"/>
          <w:u w:color="000000"/>
          <w:lang w:eastAsia="uk-UA"/>
        </w:rPr>
        <w:t>у м. Винники.</w:t>
      </w:r>
    </w:p>
    <w:p w14:paraId="60132AD8"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w:t>
      </w:r>
      <w:r w:rsidRPr="004A092B">
        <w:rPr>
          <w:rFonts w:eastAsia="Arial Unicode MS" w:cs="Arial Unicode MS"/>
          <w:color w:val="000000"/>
          <w:sz w:val="28"/>
          <w:szCs w:val="28"/>
          <w:u w:color="000000"/>
          <w:lang w:val="ru-RU" w:eastAsia="uk-UA"/>
        </w:rPr>
        <w:tab/>
        <w:t xml:space="preserve">Зобов’язати </w:t>
      </w:r>
      <w:r w:rsidRPr="004A092B">
        <w:rPr>
          <w:rFonts w:eastAsia="Arial Unicode MS" w:cs="Arial Unicode MS"/>
          <w:color w:val="000000"/>
          <w:sz w:val="28"/>
          <w:szCs w:val="28"/>
          <w:u w:color="000000"/>
          <w:lang w:eastAsia="uk-UA"/>
        </w:rPr>
        <w:t>гр. Біянську В.О. та гр. Гриб А.А.:</w:t>
      </w:r>
    </w:p>
    <w:p w14:paraId="5A5F943B"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.1.</w:t>
      </w:r>
      <w:r w:rsidRPr="004A092B">
        <w:rPr>
          <w:rFonts w:eastAsia="Arial Unicode MS" w:cs="Arial Unicode MS"/>
          <w:b/>
          <w:bCs/>
          <w:color w:val="000000"/>
          <w:sz w:val="28"/>
          <w:szCs w:val="28"/>
          <w:u w:color="000000"/>
          <w:lang w:val="ru-RU" w:eastAsia="uk-UA"/>
        </w:rPr>
        <w:tab/>
      </w:r>
      <w:r w:rsidRPr="004A092B">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1FC68DA0"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.2.</w:t>
      </w:r>
      <w:r w:rsidRPr="004A092B">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F340613"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.3.</w:t>
      </w:r>
      <w:r w:rsidRPr="004A092B">
        <w:rPr>
          <w:rFonts w:eastAsia="Arial Unicode MS" w:cs="Arial Unicode MS"/>
          <w:b/>
          <w:bCs/>
          <w:color w:val="000000"/>
          <w:sz w:val="28"/>
          <w:szCs w:val="28"/>
          <w:u w:color="000000"/>
          <w:lang w:val="ru-RU" w:eastAsia="uk-UA"/>
        </w:rPr>
        <w:tab/>
      </w:r>
      <w:r w:rsidRPr="004A092B">
        <w:rPr>
          <w:rFonts w:eastAsia="Arial Unicode MS" w:cs="Arial Unicode MS"/>
          <w:color w:val="000000"/>
          <w:sz w:val="28"/>
          <w:szCs w:val="28"/>
          <w:u w:color="000000"/>
          <w:lang w:val="ru-RU" w:eastAsia="uk-UA"/>
        </w:rPr>
        <w:t>Звернутись в</w:t>
      </w:r>
      <w:r w:rsidRPr="004A092B">
        <w:rPr>
          <w:rFonts w:eastAsia="Arial Unicode MS" w:cs="Arial Unicode MS"/>
          <w:b/>
          <w:bCs/>
          <w:color w:val="000000"/>
          <w:sz w:val="28"/>
          <w:szCs w:val="28"/>
          <w:u w:color="000000"/>
          <w:lang w:val="ru-RU" w:eastAsia="uk-UA"/>
        </w:rPr>
        <w:t xml:space="preserve"> </w:t>
      </w:r>
      <w:r w:rsidRPr="004A092B">
        <w:rPr>
          <w:rFonts w:eastAsia="Arial Unicode MS" w:cs="Arial Unicode MS"/>
          <w:color w:val="000000"/>
          <w:sz w:val="28"/>
          <w:szCs w:val="28"/>
          <w:u w:color="000000"/>
          <w:lang w:val="ru-RU" w:eastAsia="uk-UA"/>
        </w:rPr>
        <w:t>Департамент</w:t>
      </w:r>
      <w:r w:rsidRPr="004A092B">
        <w:rPr>
          <w:rFonts w:eastAsia="Arial Unicode MS" w:cs="Arial Unicode MS"/>
          <w:b/>
          <w:bCs/>
          <w:color w:val="000000"/>
          <w:sz w:val="28"/>
          <w:szCs w:val="28"/>
          <w:u w:color="000000"/>
          <w:lang w:eastAsia="uk-UA"/>
        </w:rPr>
        <w:t xml:space="preserve"> </w:t>
      </w:r>
      <w:r w:rsidRPr="004A092B">
        <w:rPr>
          <w:rFonts w:eastAsia="Arial Unicode MS" w:cs="Arial Unicode MS"/>
          <w:color w:val="000000"/>
          <w:sz w:val="28"/>
          <w:szCs w:val="28"/>
          <w:u w:color="000000"/>
          <w:lang w:val="ru-RU" w:eastAsia="uk-UA"/>
        </w:rPr>
        <w:t>ДАБІ у Львівській області</w:t>
      </w:r>
      <w:r w:rsidRPr="004A092B">
        <w:rPr>
          <w:rFonts w:eastAsia="Arial Unicode MS" w:cs="Arial Unicode MS"/>
          <w:color w:val="000000"/>
          <w:sz w:val="28"/>
          <w:szCs w:val="28"/>
          <w:u w:color="000000"/>
          <w:lang w:eastAsia="uk-UA"/>
        </w:rPr>
        <w:t xml:space="preserve"> </w:t>
      </w:r>
      <w:r w:rsidRPr="004A092B">
        <w:rPr>
          <w:rFonts w:eastAsia="Arial Unicode MS" w:cs="Arial Unicode MS"/>
          <w:color w:val="000000"/>
          <w:sz w:val="28"/>
          <w:szCs w:val="28"/>
          <w:u w:color="000000"/>
          <w:lang w:val="ru-RU" w:eastAsia="uk-UA"/>
        </w:rPr>
        <w:t>для</w:t>
      </w:r>
      <w:r w:rsidRPr="004A092B">
        <w:rPr>
          <w:rFonts w:eastAsia="Arial Unicode MS" w:cs="Arial Unicode MS"/>
          <w:color w:val="000000"/>
          <w:sz w:val="28"/>
          <w:szCs w:val="28"/>
          <w:u w:color="000000"/>
          <w:lang w:eastAsia="uk-UA"/>
        </w:rPr>
        <w:t xml:space="preserve"> </w:t>
      </w:r>
      <w:r w:rsidRPr="004A092B">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29D9BD4D"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.4.</w:t>
      </w:r>
      <w:r w:rsidRPr="004A092B">
        <w:rPr>
          <w:rFonts w:eastAsia="Arial Unicode MS" w:cs="Arial Unicode MS"/>
          <w:b/>
          <w:bCs/>
          <w:color w:val="000000"/>
          <w:sz w:val="28"/>
          <w:szCs w:val="28"/>
          <w:u w:color="000000"/>
          <w:lang w:val="ru-RU" w:eastAsia="uk-UA"/>
        </w:rPr>
        <w:tab/>
      </w:r>
      <w:r w:rsidRPr="004A092B">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14007DE"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.5.</w:t>
      </w:r>
      <w:r w:rsidRPr="004A092B">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4A092B">
        <w:rPr>
          <w:rFonts w:eastAsia="Arial Unicode MS" w:cs="Arial Unicode MS"/>
          <w:color w:val="000000"/>
          <w:sz w:val="28"/>
          <w:szCs w:val="28"/>
          <w:u w:color="000000"/>
          <w:lang w:eastAsia="uk-UA"/>
        </w:rPr>
        <w:t>присадибну</w:t>
      </w:r>
      <w:r w:rsidRPr="004A092B">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307AA1C5"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.6.</w:t>
      </w:r>
      <w:r w:rsidRPr="004A092B">
        <w:rPr>
          <w:rFonts w:eastAsia="Arial Unicode MS" w:cs="Arial Unicode MS"/>
          <w:b/>
          <w:bCs/>
          <w:color w:val="000000"/>
          <w:sz w:val="28"/>
          <w:szCs w:val="28"/>
          <w:u w:color="000000"/>
          <w:lang w:val="ru-RU" w:eastAsia="uk-UA"/>
        </w:rPr>
        <w:tab/>
      </w:r>
      <w:r w:rsidRPr="004A092B">
        <w:rPr>
          <w:rFonts w:eastAsia="Arial Unicode MS" w:cs="Arial Unicode MS"/>
          <w:color w:val="000000"/>
          <w:sz w:val="28"/>
          <w:szCs w:val="28"/>
          <w:u w:color="000000"/>
          <w:lang w:val="ru-RU" w:eastAsia="uk-UA"/>
        </w:rPr>
        <w:t>Після завершення будівельних робіт з будівництва</w:t>
      </w:r>
      <w:r w:rsidRPr="004A092B">
        <w:rPr>
          <w:rFonts w:eastAsia="Arial Unicode MS" w:cs="Arial Unicode MS"/>
          <w:color w:val="000000"/>
          <w:sz w:val="28"/>
          <w:szCs w:val="28"/>
          <w:u w:color="000000"/>
          <w:lang w:eastAsia="uk-UA"/>
        </w:rPr>
        <w:t xml:space="preserve"> </w:t>
      </w:r>
      <w:r w:rsidRPr="004A092B">
        <w:rPr>
          <w:rFonts w:eastAsia="Arial Unicode MS" w:cs="Arial Unicode MS"/>
          <w:bCs/>
          <w:color w:val="000000"/>
          <w:sz w:val="28"/>
          <w:szCs w:val="28"/>
          <w:u w:color="000000"/>
          <w:lang w:eastAsia="uk-UA"/>
        </w:rPr>
        <w:t>індивідуального житлового будинку</w:t>
      </w:r>
      <w:r w:rsidRPr="004A092B">
        <w:rPr>
          <w:rFonts w:eastAsia="Arial Unicode MS" w:cs="Arial Unicode MS"/>
          <w:color w:val="000000"/>
          <w:sz w:val="28"/>
          <w:szCs w:val="28"/>
          <w:u w:color="000000"/>
          <w:lang w:eastAsia="uk-UA"/>
        </w:rPr>
        <w:t xml:space="preserve"> п</w:t>
      </w:r>
      <w:r w:rsidRPr="004A092B">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4A092B">
        <w:rPr>
          <w:rFonts w:eastAsia="Arial Unicode MS" w:cs="Arial Unicode MS"/>
          <w:color w:val="000000"/>
          <w:sz w:val="28"/>
          <w:szCs w:val="28"/>
          <w:u w:color="000000"/>
          <w:lang w:eastAsia="uk-UA"/>
        </w:rPr>
        <w:t xml:space="preserve"> </w:t>
      </w:r>
      <w:r w:rsidRPr="004A092B">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6B9CDF66"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4</w:t>
      </w:r>
      <w:r w:rsidRPr="004A092B">
        <w:rPr>
          <w:rFonts w:eastAsia="Arial Unicode MS" w:cs="Arial Unicode MS"/>
          <w:color w:val="000000"/>
          <w:sz w:val="28"/>
          <w:szCs w:val="28"/>
          <w:u w:color="000000"/>
          <w:lang w:val="ru-RU" w:eastAsia="uk-UA"/>
        </w:rPr>
        <w:t>.7.</w:t>
      </w:r>
      <w:r w:rsidRPr="004A092B">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7C334E47" w14:textId="77777777" w:rsidR="004A092B" w:rsidRPr="004A092B" w:rsidRDefault="004A092B" w:rsidP="004A092B">
      <w:pPr>
        <w:jc w:val="both"/>
        <w:rPr>
          <w:rFonts w:eastAsia="Arial Unicode MS" w:cs="Arial Unicode MS"/>
          <w:color w:val="000000"/>
          <w:sz w:val="28"/>
          <w:szCs w:val="28"/>
          <w:u w:color="000000"/>
          <w:lang w:eastAsia="uk-UA"/>
        </w:rPr>
      </w:pPr>
      <w:r w:rsidRPr="004A092B">
        <w:rPr>
          <w:rFonts w:eastAsia="Arial Unicode MS" w:cs="Arial Unicode MS"/>
          <w:color w:val="000000"/>
          <w:sz w:val="28"/>
          <w:szCs w:val="28"/>
          <w:u w:color="000000"/>
          <w:lang w:eastAsia="uk-UA"/>
        </w:rPr>
        <w:t>5</w:t>
      </w:r>
      <w:r w:rsidRPr="004A092B">
        <w:rPr>
          <w:rFonts w:eastAsia="Arial Unicode MS" w:cs="Arial Unicode MS"/>
          <w:color w:val="000000"/>
          <w:sz w:val="28"/>
          <w:szCs w:val="28"/>
          <w:u w:color="000000"/>
          <w:lang w:val="ru-RU" w:eastAsia="uk-UA"/>
        </w:rPr>
        <w:t>.</w:t>
      </w:r>
      <w:r w:rsidRPr="004A092B">
        <w:rPr>
          <w:rFonts w:eastAsia="Arial Unicode MS" w:cs="Arial Unicode MS"/>
          <w:b/>
          <w:bCs/>
          <w:color w:val="000000"/>
          <w:sz w:val="28"/>
          <w:szCs w:val="28"/>
          <w:u w:color="000000"/>
          <w:lang w:val="ru-RU" w:eastAsia="uk-UA"/>
        </w:rPr>
        <w:tab/>
      </w:r>
      <w:r w:rsidRPr="004A092B">
        <w:rPr>
          <w:rFonts w:eastAsia="Arial Unicode MS" w:cs="Arial Unicode MS"/>
          <w:color w:val="000000"/>
          <w:sz w:val="28"/>
          <w:szCs w:val="28"/>
          <w:u w:color="000000"/>
          <w:lang w:val="ru-RU" w:eastAsia="uk-UA"/>
        </w:rPr>
        <w:t xml:space="preserve">Роз’яснити гр. </w:t>
      </w:r>
      <w:r w:rsidRPr="004A092B">
        <w:rPr>
          <w:rFonts w:eastAsia="Arial Unicode MS" w:cs="Arial Unicode MS"/>
          <w:color w:val="000000"/>
          <w:sz w:val="28"/>
          <w:szCs w:val="28"/>
          <w:u w:color="000000"/>
          <w:lang w:eastAsia="uk-UA"/>
        </w:rPr>
        <w:t>Біянській В.О. та гр. Гриб А.А., що будівельні роботи можна розпочинати тільки після отримання відповідних дозволів, згідно державних норм та правил.</w:t>
      </w:r>
    </w:p>
    <w:p w14:paraId="574EEE4E"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6</w:t>
      </w:r>
      <w:r w:rsidRPr="004A092B">
        <w:rPr>
          <w:rFonts w:eastAsia="Arial Unicode MS" w:cs="Arial Unicode MS"/>
          <w:color w:val="000000"/>
          <w:sz w:val="28"/>
          <w:szCs w:val="28"/>
          <w:u w:color="000000"/>
          <w:lang w:val="ru-RU" w:eastAsia="uk-UA"/>
        </w:rPr>
        <w:t>.</w:t>
      </w:r>
      <w:r w:rsidRPr="004A092B">
        <w:rPr>
          <w:rFonts w:eastAsia="Arial Unicode MS" w:cs="Arial Unicode MS"/>
          <w:color w:val="000000"/>
          <w:sz w:val="28"/>
          <w:szCs w:val="28"/>
          <w:u w:color="000000"/>
          <w:lang w:val="ru-RU" w:eastAsia="uk-UA"/>
        </w:rPr>
        <w:tab/>
        <w:t xml:space="preserve">У разі будівництва будинку загальною площею </w:t>
      </w:r>
      <w:r w:rsidRPr="004A092B">
        <w:rPr>
          <w:rFonts w:eastAsia="Arial Unicode MS" w:cs="Arial Unicode MS"/>
          <w:color w:val="000000"/>
          <w:sz w:val="28"/>
          <w:szCs w:val="28"/>
          <w:u w:color="000000"/>
          <w:lang w:eastAsia="uk-UA"/>
        </w:rPr>
        <w:t>3</w:t>
      </w:r>
      <w:r w:rsidRPr="004A092B">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4A092B">
        <w:rPr>
          <w:rFonts w:eastAsia="Arial Unicode MS" w:cs="Arial Unicode MS"/>
          <w:color w:val="000000"/>
          <w:sz w:val="28"/>
          <w:szCs w:val="28"/>
          <w:u w:color="000000"/>
          <w:lang w:eastAsia="uk-UA"/>
        </w:rPr>
        <w:t xml:space="preserve"> </w:t>
      </w:r>
      <w:r w:rsidRPr="004A092B">
        <w:rPr>
          <w:rFonts w:eastAsia="Arial Unicode MS" w:cs="Arial Unicode MS"/>
          <w:color w:val="000000"/>
          <w:sz w:val="28"/>
          <w:szCs w:val="28"/>
          <w:u w:color="000000"/>
          <w:lang w:val="ru-RU" w:eastAsia="uk-UA"/>
        </w:rPr>
        <w:t>з виконкомом Винниківської міської ради.</w:t>
      </w:r>
    </w:p>
    <w:p w14:paraId="0A191190"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7</w:t>
      </w:r>
      <w:r w:rsidRPr="004A092B">
        <w:rPr>
          <w:rFonts w:eastAsia="Arial Unicode MS" w:cs="Arial Unicode MS"/>
          <w:color w:val="000000"/>
          <w:sz w:val="28"/>
          <w:szCs w:val="28"/>
          <w:u w:color="000000"/>
          <w:lang w:val="ru-RU" w:eastAsia="uk-UA"/>
        </w:rPr>
        <w:t>.</w:t>
      </w:r>
      <w:r w:rsidRPr="004A092B">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7EC37203" w14:textId="77777777" w:rsidR="004A092B" w:rsidRPr="004A092B" w:rsidRDefault="004A092B" w:rsidP="004A092B">
      <w:pPr>
        <w:jc w:val="both"/>
        <w:rPr>
          <w:rFonts w:eastAsia="Arial Unicode MS" w:cs="Arial Unicode MS"/>
          <w:color w:val="000000"/>
          <w:sz w:val="28"/>
          <w:szCs w:val="28"/>
          <w:u w:color="000000"/>
          <w:lang w:val="ru-RU" w:eastAsia="uk-UA"/>
        </w:rPr>
      </w:pPr>
      <w:r w:rsidRPr="004A092B">
        <w:rPr>
          <w:rFonts w:eastAsia="Arial Unicode MS" w:cs="Arial Unicode MS"/>
          <w:color w:val="000000"/>
          <w:sz w:val="28"/>
          <w:szCs w:val="28"/>
          <w:u w:color="000000"/>
          <w:lang w:eastAsia="uk-UA"/>
        </w:rPr>
        <w:t>8</w:t>
      </w:r>
      <w:r w:rsidRPr="004A092B">
        <w:rPr>
          <w:rFonts w:eastAsia="Arial Unicode MS" w:cs="Arial Unicode MS"/>
          <w:color w:val="000000"/>
          <w:sz w:val="28"/>
          <w:szCs w:val="28"/>
          <w:u w:color="000000"/>
          <w:lang w:val="ru-RU" w:eastAsia="uk-UA"/>
        </w:rPr>
        <w:t>.</w:t>
      </w:r>
      <w:r w:rsidRPr="004A092B">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AF9DFD7" w14:textId="77777777" w:rsidR="004A092B" w:rsidRPr="004A092B" w:rsidRDefault="004A092B" w:rsidP="004A092B">
      <w:pPr>
        <w:jc w:val="both"/>
        <w:rPr>
          <w:rFonts w:eastAsia="Arial Unicode MS" w:cs="Arial Unicode MS"/>
          <w:b/>
          <w:bCs/>
          <w:color w:val="000000"/>
          <w:sz w:val="28"/>
          <w:szCs w:val="28"/>
          <w:u w:color="000000"/>
          <w:lang w:val="ru-RU" w:eastAsia="uk-UA"/>
        </w:rPr>
      </w:pPr>
    </w:p>
    <w:p w14:paraId="4F0D1398" w14:textId="77777777" w:rsidR="004A092B" w:rsidRPr="004A092B" w:rsidRDefault="004A092B" w:rsidP="004A092B">
      <w:pPr>
        <w:jc w:val="both"/>
        <w:rPr>
          <w:rFonts w:eastAsia="Arial Unicode MS" w:cs="Arial Unicode MS"/>
          <w:b/>
          <w:bCs/>
          <w:color w:val="000000"/>
          <w:sz w:val="28"/>
          <w:szCs w:val="28"/>
          <w:u w:color="000000"/>
          <w:lang w:val="ru-RU" w:eastAsia="uk-UA"/>
        </w:rPr>
      </w:pPr>
    </w:p>
    <w:p w14:paraId="43B59BEA" w14:textId="77777777" w:rsidR="004A092B" w:rsidRPr="004A092B" w:rsidRDefault="004A092B" w:rsidP="004A092B">
      <w:pPr>
        <w:jc w:val="both"/>
        <w:rPr>
          <w:rFonts w:eastAsia="Arial Unicode MS" w:cs="Arial Unicode MS"/>
          <w:b/>
          <w:bCs/>
          <w:color w:val="000000"/>
          <w:sz w:val="28"/>
          <w:szCs w:val="28"/>
          <w:u w:color="000000"/>
          <w:lang w:val="ru-RU" w:eastAsia="uk-UA"/>
        </w:rPr>
      </w:pPr>
    </w:p>
    <w:p w14:paraId="292B36DA" w14:textId="77777777" w:rsidR="004A092B" w:rsidRPr="004A092B" w:rsidRDefault="004A092B" w:rsidP="004A092B">
      <w:pPr>
        <w:jc w:val="both"/>
        <w:rPr>
          <w:rFonts w:eastAsia="Arial Unicode MS"/>
          <w:sz w:val="28"/>
          <w:szCs w:val="28"/>
          <w:u w:color="000000"/>
          <w:lang w:eastAsia="uk-UA"/>
        </w:rPr>
      </w:pPr>
      <w:r w:rsidRPr="004A092B">
        <w:rPr>
          <w:rFonts w:eastAsia="Arial Unicode MS" w:cs="Arial Unicode MS"/>
          <w:b/>
          <w:color w:val="000000"/>
          <w:sz w:val="28"/>
          <w:szCs w:val="28"/>
          <w:u w:color="000000"/>
          <w:lang w:eastAsia="uk-UA"/>
        </w:rPr>
        <w:t>Міський голова</w:t>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r>
      <w:r w:rsidRPr="004A092B">
        <w:rPr>
          <w:rFonts w:eastAsia="Arial Unicode MS" w:cs="Arial Unicode MS"/>
          <w:b/>
          <w:color w:val="000000"/>
          <w:sz w:val="28"/>
          <w:szCs w:val="28"/>
          <w:u w:color="000000"/>
          <w:lang w:eastAsia="uk-UA"/>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3D6AF" w14:textId="77777777" w:rsidR="00077FED" w:rsidRDefault="00077FED">
      <w:r>
        <w:separator/>
      </w:r>
    </w:p>
  </w:endnote>
  <w:endnote w:type="continuationSeparator" w:id="0">
    <w:p w14:paraId="1404AC90" w14:textId="77777777" w:rsidR="00077FED" w:rsidRDefault="00077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4E41F" w14:textId="77777777" w:rsidR="00077FED" w:rsidRDefault="00077FED">
      <w:r>
        <w:separator/>
      </w:r>
    </w:p>
  </w:footnote>
  <w:footnote w:type="continuationSeparator" w:id="0">
    <w:p w14:paraId="1A58BCC9" w14:textId="77777777" w:rsidR="00077FED" w:rsidRDefault="00077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7FED"/>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092B"/>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89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45548-EBF1-4C5D-805D-FE2F4B893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2691</Words>
  <Characters>1535</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2024-09-26T08:20:00Z</dcterms:modified>
</cp:coreProperties>
</file>