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реконструкцію індивідуального житлового будинку на земельній ділянці по вул. Ціолковського, 27-а    (к/н 4610160300:04:004:0348)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91B78B" w14:textId="77777777" w:rsidR="006735E4" w:rsidRPr="006735E4" w:rsidRDefault="006735E4" w:rsidP="006735E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Слободянюк М.Р., беручи до уваги Витяг з Державного земельного реєстру кадастру про земельну ділянку (НВ-4614038342020 від 14.09.2020р.), Витяг з Державного реєстру речових прав на нерухоме майно про реєстрацію права власності (і.н.в. 215432164 від 08.07.2020р.), виконавчий комітет Винниківської міської ради –</w:t>
      </w:r>
    </w:p>
    <w:p w14:paraId="793B18FF" w14:textId="77777777" w:rsidR="006735E4" w:rsidRPr="006735E4" w:rsidRDefault="006735E4" w:rsidP="006735E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6B3AF61B" w14:textId="77777777" w:rsidR="006735E4" w:rsidRPr="006735E4" w:rsidRDefault="006735E4" w:rsidP="006735E4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735E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000533B" w14:textId="77777777" w:rsidR="006735E4" w:rsidRPr="006735E4" w:rsidRDefault="006735E4" w:rsidP="006735E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785EE27" w14:textId="3BE10435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Слободянюк Марії Романівні будівельний паспорт забудови земельної ділянки на проектування та 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реконструкцію індивідуального житлового 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по вул. Ціолковського, 27-а (к/н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4610160300:04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:00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4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:0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348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80E2157" w14:textId="5F948B31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6735E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реконструкцію індивідуального житлового будинку 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по вул. Ціолковського, 27-а (к/н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4610160300:04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:00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4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:0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348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</w:t>
      </w:r>
      <w:bookmarkStart w:id="1" w:name="_GoBack"/>
      <w:bookmarkEnd w:id="1"/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у м. Винники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121D1E9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Слободянюк М.Р.:</w:t>
      </w:r>
    </w:p>
    <w:p w14:paraId="497EA02D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6735E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9D3B198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950E67D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6735E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735E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735E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5FA7342E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6735E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C89C2B2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3BFEF56A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6735E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Після завершення будівельних робіт з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реконструкції </w:t>
      </w:r>
      <w:r w:rsidRPr="006735E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F19B9AD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8F4F757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735E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Слободянюк М.Р., що будівельні роботи можна розпочинати тільки після отримання відповідних дозволів, згідно державних норм та правил.</w:t>
      </w:r>
    </w:p>
    <w:p w14:paraId="48C1A81C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85B1C67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A5D7A46" w14:textId="77777777" w:rsidR="006735E4" w:rsidRPr="006735E4" w:rsidRDefault="006735E4" w:rsidP="006735E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735E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735E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F28CDFC" w14:textId="77777777" w:rsidR="006735E4" w:rsidRPr="006735E4" w:rsidRDefault="006735E4" w:rsidP="006735E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B730E5E" w14:textId="77777777" w:rsidR="006735E4" w:rsidRPr="006735E4" w:rsidRDefault="006735E4" w:rsidP="006735E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7FB137A" w14:textId="77777777" w:rsidR="006735E4" w:rsidRPr="006735E4" w:rsidRDefault="006735E4" w:rsidP="006735E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626F561" w14:textId="77777777" w:rsidR="006735E4" w:rsidRPr="006735E4" w:rsidRDefault="006735E4" w:rsidP="006735E4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6735E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6735E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5E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5E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5E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5E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5E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5E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5E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735E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5FA05DB5" w14:textId="77777777" w:rsidR="006735E4" w:rsidRPr="006735E4" w:rsidRDefault="006735E4" w:rsidP="006735E4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0BA8D" w14:textId="77777777" w:rsidR="00E50B99" w:rsidRDefault="00E50B99">
      <w:r>
        <w:separator/>
      </w:r>
    </w:p>
  </w:endnote>
  <w:endnote w:type="continuationSeparator" w:id="0">
    <w:p w14:paraId="4FB23D9E" w14:textId="77777777" w:rsidR="00E50B99" w:rsidRDefault="00E50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B8EB9" w14:textId="77777777" w:rsidR="00E50B99" w:rsidRDefault="00E50B99">
      <w:r>
        <w:separator/>
      </w:r>
    </w:p>
  </w:footnote>
  <w:footnote w:type="continuationSeparator" w:id="0">
    <w:p w14:paraId="412DDF2B" w14:textId="77777777" w:rsidR="00E50B99" w:rsidRDefault="00E50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35E4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0B99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6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5EE88-15FC-4102-8AD8-E3057F664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2482</Words>
  <Characters>1416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2024-10-14T10:13:00Z</dcterms:modified>
</cp:coreProperties>
</file>