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02.10.2020р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689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переведення садового будинку по вул.Котляревського, дачний кооператив "Любитель", будинок №20 у м. Винники у жилий будинок</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A282161" w14:textId="77777777" w:rsidR="00D34121" w:rsidRPr="00D34121" w:rsidRDefault="00D34121" w:rsidP="00D34121">
      <w:pPr>
        <w:ind w:firstLine="708"/>
        <w:jc w:val="both"/>
        <w:rPr>
          <w:sz w:val="28"/>
          <w:szCs w:val="28"/>
        </w:rPr>
      </w:pPr>
      <w:r w:rsidRPr="00D34121">
        <w:rPr>
          <w:sz w:val="28"/>
          <w:szCs w:val="28"/>
        </w:rPr>
        <w:t>Керуючись Законами України «Про місцеве самоврядування в Україні» ст.31, «Про внесення змін до деяких законодавчих актів України щодо переведення садових і дачних будинків у жилі будинки та реєстрації в них місця проживання», Постановою Кабінету Міністрів України від 29.04.2015р. №321 «Про затвердження Порядку переведення дачних і садових будинків, що відповідають державним будівельним нормам, у жилі будинки», розглянувши заяву гр. Новицького М.І. та гр. Новицького Я.І., беручи до уваги Витяги про Державну реєстрацію прав (н.в. 36686450 від 12.12.2012 (Новицький М.І.), н.в. 36686402 від 12.12.2012 (Новицький Я.І.)), Державні Акти на право власності на земельну ділянку (Серія ЯГ №521661 від 19.12.2006р., Серія ЯГ №521662 від 19.12.2006р., Серія ЯГ №521663 від 19.12.2006р.), «Звіт про проведення технічного огляду садового будинку», виконаний експертом Гнездюк М.А. від 13.10.2017р., виконком Винниківської міської ради –</w:t>
      </w:r>
    </w:p>
    <w:p w14:paraId="70956C96" w14:textId="77777777" w:rsidR="00D34121" w:rsidRPr="00D34121" w:rsidRDefault="00D34121" w:rsidP="00D34121">
      <w:pPr>
        <w:ind w:firstLine="708"/>
        <w:jc w:val="both"/>
        <w:rPr>
          <w:sz w:val="28"/>
          <w:szCs w:val="28"/>
        </w:rPr>
      </w:pPr>
    </w:p>
    <w:p w14:paraId="05EC9423" w14:textId="77777777" w:rsidR="00D34121" w:rsidRPr="00D34121" w:rsidRDefault="00D34121" w:rsidP="00D34121">
      <w:pPr>
        <w:ind w:firstLine="708"/>
        <w:jc w:val="center"/>
        <w:rPr>
          <w:b/>
          <w:sz w:val="28"/>
          <w:szCs w:val="28"/>
        </w:rPr>
      </w:pPr>
      <w:r w:rsidRPr="00D34121">
        <w:rPr>
          <w:b/>
          <w:sz w:val="28"/>
          <w:szCs w:val="28"/>
        </w:rPr>
        <w:t>ВИРІШИВ:</w:t>
      </w:r>
    </w:p>
    <w:p w14:paraId="77103BD5" w14:textId="77777777" w:rsidR="00D34121" w:rsidRPr="00D34121" w:rsidRDefault="00D34121" w:rsidP="00D34121">
      <w:pPr>
        <w:jc w:val="both"/>
        <w:rPr>
          <w:sz w:val="28"/>
          <w:szCs w:val="28"/>
        </w:rPr>
      </w:pPr>
    </w:p>
    <w:p w14:paraId="44D4612D" w14:textId="77777777" w:rsidR="00D34121" w:rsidRPr="00D34121" w:rsidRDefault="00D34121" w:rsidP="00D34121">
      <w:pPr>
        <w:jc w:val="both"/>
        <w:rPr>
          <w:sz w:val="28"/>
          <w:szCs w:val="28"/>
        </w:rPr>
      </w:pPr>
      <w:r w:rsidRPr="00D34121">
        <w:rPr>
          <w:sz w:val="28"/>
          <w:szCs w:val="28"/>
        </w:rPr>
        <w:t>1.</w:t>
      </w:r>
      <w:r w:rsidRPr="00D34121">
        <w:rPr>
          <w:sz w:val="28"/>
          <w:szCs w:val="28"/>
        </w:rPr>
        <w:tab/>
        <w:t xml:space="preserve">Затвердити висновок міжвідомчої комісії виконавчого комітету Винниківської міської ради (протокол №24 §01  від 01.10.2020р.) про те, що садовий будинок №20 по вул. Котляревського, дачний кооператив «Любитель» у м. Винники відповідає вимогам державних будівельних норм та може експлуатуватися як жилий будинок. </w:t>
      </w:r>
    </w:p>
    <w:p w14:paraId="22A0CC7F" w14:textId="77777777" w:rsidR="00D34121" w:rsidRPr="00D34121" w:rsidRDefault="00D34121" w:rsidP="00D34121">
      <w:pPr>
        <w:jc w:val="both"/>
        <w:rPr>
          <w:sz w:val="28"/>
          <w:szCs w:val="28"/>
        </w:rPr>
      </w:pPr>
      <w:r w:rsidRPr="00D34121">
        <w:rPr>
          <w:sz w:val="28"/>
          <w:szCs w:val="28"/>
        </w:rPr>
        <w:t>2.</w:t>
      </w:r>
      <w:r w:rsidRPr="00D34121">
        <w:rPr>
          <w:b/>
          <w:sz w:val="28"/>
          <w:szCs w:val="28"/>
        </w:rPr>
        <w:tab/>
      </w:r>
      <w:r w:rsidRPr="00D34121">
        <w:rPr>
          <w:sz w:val="28"/>
          <w:szCs w:val="28"/>
        </w:rPr>
        <w:t>Надати дозвіл</w:t>
      </w:r>
      <w:r w:rsidRPr="00D34121">
        <w:rPr>
          <w:b/>
          <w:sz w:val="28"/>
          <w:szCs w:val="28"/>
        </w:rPr>
        <w:t xml:space="preserve"> </w:t>
      </w:r>
      <w:r w:rsidRPr="00D34121">
        <w:rPr>
          <w:sz w:val="28"/>
          <w:szCs w:val="28"/>
        </w:rPr>
        <w:t xml:space="preserve">гр. Новицькому Маркіяну Ігоровичу та гр. Новицького Ярославу Ігоровичу на переведення садового будинку 20 по вул. Котляревського, дачний кооператив «Любитель» (к/н 4610160300:05:001:0049; к/н 4610160300:05:001:0048; к/н 4610160300:05:001:0050) у м. Винники, у жилий будинок. </w:t>
      </w:r>
    </w:p>
    <w:p w14:paraId="0DD1F31D" w14:textId="64D9E095" w:rsidR="00D34121" w:rsidRPr="00D34121" w:rsidRDefault="00D34121" w:rsidP="00D34121">
      <w:pPr>
        <w:jc w:val="both"/>
        <w:rPr>
          <w:sz w:val="28"/>
          <w:szCs w:val="28"/>
        </w:rPr>
      </w:pPr>
      <w:r w:rsidRPr="00D34121">
        <w:rPr>
          <w:sz w:val="28"/>
          <w:szCs w:val="28"/>
        </w:rPr>
        <w:lastRenderedPageBreak/>
        <w:t>3.</w:t>
      </w:r>
      <w:r w:rsidRPr="00D34121">
        <w:rPr>
          <w:sz w:val="28"/>
          <w:szCs w:val="28"/>
        </w:rPr>
        <w:tab/>
        <w:t xml:space="preserve">Житловому будинку присвоїти поштову адресу, а саме: вул. </w:t>
      </w:r>
      <w:r>
        <w:rPr>
          <w:sz w:val="28"/>
          <w:szCs w:val="28"/>
        </w:rPr>
        <w:t>Котляревського, 20-а</w:t>
      </w:r>
      <w:r w:rsidRPr="00D34121">
        <w:rPr>
          <w:sz w:val="28"/>
          <w:szCs w:val="28"/>
        </w:rPr>
        <w:t xml:space="preserve">   м. Винники. </w:t>
      </w:r>
    </w:p>
    <w:p w14:paraId="4A68643E" w14:textId="1F9CCA1A" w:rsidR="00D34121" w:rsidRPr="00D34121" w:rsidRDefault="00D34121" w:rsidP="00D34121">
      <w:pPr>
        <w:jc w:val="both"/>
        <w:rPr>
          <w:sz w:val="28"/>
          <w:szCs w:val="28"/>
        </w:rPr>
      </w:pPr>
      <w:r w:rsidRPr="00D34121">
        <w:rPr>
          <w:sz w:val="28"/>
          <w:szCs w:val="28"/>
        </w:rPr>
        <w:t>Будинок складається з 3-х житлових кімнат. Загальна площа будинк</w:t>
      </w:r>
      <w:r>
        <w:rPr>
          <w:sz w:val="28"/>
          <w:szCs w:val="28"/>
        </w:rPr>
        <w:t>у становить – 446,3</w:t>
      </w:r>
      <w:r w:rsidRPr="00D34121">
        <w:rPr>
          <w:sz w:val="28"/>
          <w:szCs w:val="28"/>
        </w:rPr>
        <w:t xml:space="preserve"> кв.м., житлов</w:t>
      </w:r>
      <w:r>
        <w:rPr>
          <w:sz w:val="28"/>
          <w:szCs w:val="28"/>
        </w:rPr>
        <w:t>а площа будинку становить – 195,0</w:t>
      </w:r>
      <w:r w:rsidRPr="00D34121">
        <w:rPr>
          <w:sz w:val="28"/>
          <w:szCs w:val="28"/>
        </w:rPr>
        <w:t xml:space="preserve"> кв.м.</w:t>
      </w:r>
    </w:p>
    <w:p w14:paraId="58871415" w14:textId="77777777" w:rsidR="00D34121" w:rsidRPr="00D34121" w:rsidRDefault="00D34121" w:rsidP="00D34121">
      <w:pPr>
        <w:jc w:val="both"/>
        <w:rPr>
          <w:sz w:val="28"/>
          <w:szCs w:val="28"/>
        </w:rPr>
      </w:pPr>
      <w:bookmarkStart w:id="1" w:name="_GoBack"/>
      <w:bookmarkEnd w:id="1"/>
      <w:r w:rsidRPr="00D34121">
        <w:rPr>
          <w:sz w:val="28"/>
          <w:szCs w:val="28"/>
        </w:rPr>
        <w:t>4.</w:t>
      </w:r>
      <w:r w:rsidRPr="00D34121">
        <w:rPr>
          <w:sz w:val="28"/>
          <w:szCs w:val="28"/>
        </w:rPr>
        <w:tab/>
        <w:t>Протягом місяця гр. Новицький Маркіян Ігорович та гр. Новицький Ярослав Ігорович зобов’язані виготовити та встановити номерний знак з назвою вулиці на будинок.</w:t>
      </w:r>
    </w:p>
    <w:p w14:paraId="511A414B" w14:textId="77777777" w:rsidR="00D34121" w:rsidRPr="00D34121" w:rsidRDefault="00D34121" w:rsidP="00D34121">
      <w:pPr>
        <w:jc w:val="both"/>
        <w:rPr>
          <w:b/>
          <w:sz w:val="28"/>
          <w:szCs w:val="28"/>
        </w:rPr>
      </w:pPr>
      <w:r w:rsidRPr="00D34121">
        <w:rPr>
          <w:sz w:val="28"/>
          <w:szCs w:val="28"/>
        </w:rPr>
        <w:t>5.</w:t>
      </w:r>
      <w:r w:rsidRPr="00D34121">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7747C803" w14:textId="77777777" w:rsidR="00D34121" w:rsidRPr="00D34121" w:rsidRDefault="00D34121" w:rsidP="00D34121">
      <w:pPr>
        <w:jc w:val="both"/>
        <w:rPr>
          <w:b/>
          <w:sz w:val="28"/>
          <w:szCs w:val="28"/>
        </w:rPr>
      </w:pPr>
    </w:p>
    <w:p w14:paraId="17D11F44" w14:textId="77777777" w:rsidR="00D34121" w:rsidRPr="00D34121" w:rsidRDefault="00D34121" w:rsidP="00D34121">
      <w:pPr>
        <w:jc w:val="both"/>
        <w:rPr>
          <w:b/>
          <w:sz w:val="28"/>
          <w:szCs w:val="28"/>
        </w:rPr>
      </w:pPr>
    </w:p>
    <w:p w14:paraId="4CA93710" w14:textId="77777777" w:rsidR="00D34121" w:rsidRPr="00D34121" w:rsidRDefault="00D34121" w:rsidP="00D34121">
      <w:pPr>
        <w:jc w:val="both"/>
        <w:rPr>
          <w:b/>
          <w:sz w:val="28"/>
          <w:szCs w:val="28"/>
        </w:rPr>
      </w:pPr>
    </w:p>
    <w:p w14:paraId="12B245F8" w14:textId="77777777" w:rsidR="00D34121" w:rsidRPr="00D34121" w:rsidRDefault="00D34121" w:rsidP="00D34121">
      <w:pPr>
        <w:jc w:val="both"/>
        <w:rPr>
          <w:szCs w:val="24"/>
        </w:rPr>
      </w:pPr>
      <w:r w:rsidRPr="00D34121">
        <w:rPr>
          <w:b/>
          <w:sz w:val="28"/>
          <w:szCs w:val="28"/>
        </w:rPr>
        <w:t>Міський голова</w:t>
      </w:r>
      <w:r w:rsidRPr="00D34121">
        <w:rPr>
          <w:b/>
          <w:sz w:val="28"/>
          <w:szCs w:val="28"/>
        </w:rPr>
        <w:tab/>
      </w:r>
      <w:r w:rsidRPr="00D34121">
        <w:rPr>
          <w:b/>
          <w:sz w:val="28"/>
          <w:szCs w:val="28"/>
        </w:rPr>
        <w:tab/>
      </w:r>
      <w:r w:rsidRPr="00D34121">
        <w:rPr>
          <w:b/>
          <w:sz w:val="28"/>
          <w:szCs w:val="28"/>
        </w:rPr>
        <w:tab/>
      </w:r>
      <w:r w:rsidRPr="00D34121">
        <w:rPr>
          <w:b/>
          <w:sz w:val="28"/>
          <w:szCs w:val="28"/>
        </w:rPr>
        <w:tab/>
      </w:r>
      <w:r w:rsidRPr="00D34121">
        <w:rPr>
          <w:b/>
          <w:sz w:val="28"/>
          <w:szCs w:val="28"/>
        </w:rPr>
        <w:tab/>
        <w:t xml:space="preserve">                    </w:t>
      </w:r>
      <w:r w:rsidRPr="00D34121">
        <w:rPr>
          <w:b/>
          <w:sz w:val="28"/>
          <w:szCs w:val="28"/>
        </w:rPr>
        <w:tab/>
      </w:r>
      <w:r w:rsidRPr="00D34121">
        <w:rPr>
          <w:b/>
          <w:sz w:val="28"/>
          <w:szCs w:val="28"/>
        </w:rPr>
        <w:tab/>
      </w:r>
      <w:r w:rsidRPr="00D34121">
        <w:rPr>
          <w:b/>
          <w:sz w:val="28"/>
          <w:szCs w:val="28"/>
        </w:rPr>
        <w:tab/>
        <w:t>В.Л.Квурт</w:t>
      </w:r>
      <w:r w:rsidRPr="00D34121">
        <w:rPr>
          <w:b/>
          <w:szCs w:val="24"/>
        </w:rPr>
        <w:tab/>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3B431E" w14:textId="77777777" w:rsidR="00E76C74" w:rsidRDefault="00E76C74">
      <w:r>
        <w:separator/>
      </w:r>
    </w:p>
  </w:endnote>
  <w:endnote w:type="continuationSeparator" w:id="0">
    <w:p w14:paraId="75DCF9D8" w14:textId="77777777" w:rsidR="00E76C74" w:rsidRDefault="00E76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EFF934" w14:textId="77777777" w:rsidR="00E76C74" w:rsidRDefault="00E76C74">
      <w:r>
        <w:separator/>
      </w:r>
    </w:p>
  </w:footnote>
  <w:footnote w:type="continuationSeparator" w:id="0">
    <w:p w14:paraId="24D76C47" w14:textId="77777777" w:rsidR="00E76C74" w:rsidRDefault="00E76C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34121"/>
    <w:rsid w:val="00D42E0A"/>
    <w:rsid w:val="00DF21DF"/>
    <w:rsid w:val="00DF3581"/>
    <w:rsid w:val="00E27BF1"/>
    <w:rsid w:val="00E343E4"/>
    <w:rsid w:val="00E74EBC"/>
    <w:rsid w:val="00E76C74"/>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4898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B7806-3343-4B7C-9985-C76612093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77</TotalTime>
  <Pages>1</Pages>
  <Words>1622</Words>
  <Characters>926</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2024-10-14T12:36:00Z</dcterms:modified>
</cp:coreProperties>
</file>