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паспорта комплексного  розміщення малих архітектурних форм (вивісок) на будинку  за адресою м. Винники, вул. Івасюка 48д/48в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841BBC" w14:textId="01A3C83C" w:rsidR="00453C9E" w:rsidRPr="00453C9E" w:rsidRDefault="00453C9E" w:rsidP="00453C9E">
      <w:pPr>
        <w:jc w:val="both"/>
        <w:rPr>
          <w:rFonts w:eastAsia="Calibri"/>
          <w:sz w:val="28"/>
          <w:szCs w:val="28"/>
          <w:lang w:eastAsia="en-US"/>
        </w:rPr>
      </w:pPr>
      <w:r w:rsidRPr="00453C9E">
        <w:rPr>
          <w:rFonts w:eastAsia="Calibri"/>
          <w:sz w:val="28"/>
          <w:szCs w:val="28"/>
          <w:lang w:eastAsia="en-US"/>
        </w:rPr>
        <w:t xml:space="preserve">  </w:t>
      </w:r>
      <w:r>
        <w:rPr>
          <w:rFonts w:eastAsia="Calibri"/>
          <w:sz w:val="28"/>
          <w:szCs w:val="28"/>
          <w:lang w:eastAsia="en-US"/>
        </w:rPr>
        <w:tab/>
      </w:r>
      <w:r w:rsidRPr="00453C9E">
        <w:rPr>
          <w:rFonts w:eastAsia="Calibri"/>
          <w:sz w:val="28"/>
          <w:szCs w:val="28"/>
          <w:lang w:eastAsia="en-US"/>
        </w:rPr>
        <w:t xml:space="preserve">Розглянувши заяву ФОП Луньо П.Є. вх № 2874/04-18/35 від 13.10.2020 р.  про погодження паспорта комплексного розміщення малих архітектурних форм, керуючись «Про затвердження Порядку розміщення вивісок у м. Винники (затвердженим рішенням Винниківської міської ради № 1168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7428FFEB" w14:textId="77777777" w:rsidR="00453C9E" w:rsidRPr="00453C9E" w:rsidRDefault="00453C9E" w:rsidP="00453C9E">
      <w:pPr>
        <w:jc w:val="both"/>
        <w:rPr>
          <w:rFonts w:eastAsia="Calibri"/>
          <w:sz w:val="28"/>
          <w:szCs w:val="28"/>
          <w:lang w:eastAsia="en-US"/>
        </w:rPr>
      </w:pPr>
    </w:p>
    <w:p w14:paraId="63EEC7B1" w14:textId="77777777" w:rsidR="00453C9E" w:rsidRPr="00453C9E" w:rsidRDefault="00453C9E" w:rsidP="00453C9E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453C9E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5A6FABBD" w14:textId="77777777" w:rsidR="00453C9E" w:rsidRPr="00453C9E" w:rsidRDefault="00453C9E" w:rsidP="00453C9E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53C9E">
        <w:rPr>
          <w:rFonts w:eastAsia="Calibri"/>
          <w:sz w:val="28"/>
          <w:szCs w:val="28"/>
          <w:lang w:eastAsia="en-US"/>
        </w:rPr>
        <w:t>Погодити паспорт  комплексного розміщення малих архітектурних форм ФОП Луньо П.Є.. на торговому павільйоні за адресою: м. Винники вул. Івасюка, 48д/48в, терміном на 3 рік.</w:t>
      </w:r>
    </w:p>
    <w:p w14:paraId="091C54B8" w14:textId="77777777" w:rsidR="00453C9E" w:rsidRPr="00453C9E" w:rsidRDefault="00453C9E" w:rsidP="00453C9E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53C9E">
        <w:rPr>
          <w:rFonts w:eastAsia="Calibri"/>
          <w:sz w:val="28"/>
          <w:szCs w:val="28"/>
          <w:lang w:eastAsia="en-US"/>
        </w:rPr>
        <w:t>Зобов’язати  ФОП Луньо П.Є. отримати у виконкомі Винниківської міської ради паспорт комплексного розміщення малих архітектурних форм.</w:t>
      </w:r>
    </w:p>
    <w:p w14:paraId="1EEACF44" w14:textId="77777777" w:rsidR="00453C9E" w:rsidRPr="00453C9E" w:rsidRDefault="00453C9E" w:rsidP="00453C9E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53C9E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11E34ED" w14:textId="77777777" w:rsidR="00453C9E" w:rsidRPr="00453C9E" w:rsidRDefault="00453C9E" w:rsidP="00453C9E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1C471E0" w14:textId="153AF848" w:rsidR="00213958" w:rsidRPr="00453C9E" w:rsidRDefault="00453C9E" w:rsidP="00453C9E">
      <w:pPr>
        <w:spacing w:after="200" w:line="276" w:lineRule="auto"/>
        <w:jc w:val="both"/>
        <w:rPr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 xml:space="preserve">   </w:t>
      </w:r>
      <w:r w:rsidRPr="00453C9E">
        <w:rPr>
          <w:rFonts w:eastAsia="Calibri"/>
          <w:b/>
          <w:sz w:val="28"/>
          <w:szCs w:val="28"/>
          <w:lang w:eastAsia="en-US"/>
        </w:rPr>
        <w:t>В.о. міського голови</w:t>
      </w:r>
      <w:r w:rsidRPr="00453C9E">
        <w:rPr>
          <w:rFonts w:eastAsia="Calibri"/>
          <w:b/>
          <w:sz w:val="28"/>
          <w:szCs w:val="28"/>
          <w:lang w:eastAsia="en-US"/>
        </w:rPr>
        <w:tab/>
        <w:t xml:space="preserve">    </w:t>
      </w:r>
      <w:r w:rsidRPr="00453C9E">
        <w:rPr>
          <w:rFonts w:eastAsia="Calibri"/>
          <w:b/>
          <w:sz w:val="28"/>
          <w:szCs w:val="28"/>
          <w:lang w:eastAsia="en-US"/>
        </w:rPr>
        <w:tab/>
        <w:t xml:space="preserve">         </w:t>
      </w:r>
      <w:r w:rsidRPr="00453C9E">
        <w:rPr>
          <w:rFonts w:eastAsia="Calibri"/>
          <w:b/>
          <w:sz w:val="28"/>
          <w:szCs w:val="28"/>
          <w:lang w:eastAsia="en-US"/>
        </w:rPr>
        <w:tab/>
      </w:r>
      <w:r w:rsidRPr="00453C9E">
        <w:rPr>
          <w:rFonts w:eastAsia="Calibri"/>
          <w:b/>
          <w:sz w:val="28"/>
          <w:szCs w:val="28"/>
          <w:lang w:eastAsia="en-US"/>
        </w:rPr>
        <w:tab/>
        <w:t xml:space="preserve">                        Б.Р.Шустер</w:t>
      </w:r>
      <w:r w:rsidRPr="00453C9E">
        <w:rPr>
          <w:rFonts w:eastAsia="Calibri"/>
          <w:b/>
          <w:sz w:val="28"/>
          <w:szCs w:val="28"/>
          <w:lang w:val="ru-RU" w:eastAsia="en-US"/>
        </w:rPr>
        <w:t xml:space="preserve">     </w:t>
      </w:r>
      <w:bookmarkStart w:id="1" w:name="_GoBack"/>
      <w:bookmarkEnd w:id="1"/>
    </w:p>
    <w:sectPr w:rsidR="00213958" w:rsidRPr="00453C9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5D6938" w14:textId="77777777" w:rsidR="002A7B06" w:rsidRDefault="002A7B06">
      <w:r>
        <w:separator/>
      </w:r>
    </w:p>
  </w:endnote>
  <w:endnote w:type="continuationSeparator" w:id="0">
    <w:p w14:paraId="01A946A6" w14:textId="77777777" w:rsidR="002A7B06" w:rsidRDefault="002A7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A04335" w14:textId="77777777" w:rsidR="002A7B06" w:rsidRDefault="002A7B06">
      <w:r>
        <w:separator/>
      </w:r>
    </w:p>
  </w:footnote>
  <w:footnote w:type="continuationSeparator" w:id="0">
    <w:p w14:paraId="4AC2B721" w14:textId="77777777" w:rsidR="002A7B06" w:rsidRDefault="002A7B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A7B06"/>
    <w:rsid w:val="002C74B0"/>
    <w:rsid w:val="002E7407"/>
    <w:rsid w:val="0030555B"/>
    <w:rsid w:val="003571CE"/>
    <w:rsid w:val="00397D8A"/>
    <w:rsid w:val="003C6815"/>
    <w:rsid w:val="003C695C"/>
    <w:rsid w:val="003D3DAC"/>
    <w:rsid w:val="00453C9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4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C4702-BEE5-4DB5-9B0F-F76FE04EB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894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2024-10-07T12:15:00Z</dcterms:modified>
</cp:coreProperties>
</file>