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                                  вул. Ціолковського, 67 (к/н 4610160300:04:004:0139) у                  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E58DDD" w14:textId="77777777" w:rsidR="00AA785A" w:rsidRPr="00AA785A" w:rsidRDefault="00AA785A" w:rsidP="00AA785A">
      <w:pPr>
        <w:ind w:firstLine="708"/>
        <w:jc w:val="both"/>
        <w:rPr>
          <w:sz w:val="28"/>
          <w:szCs w:val="28"/>
        </w:rPr>
      </w:pPr>
      <w:r w:rsidRPr="00AA785A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AA785A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AA785A">
        <w:rPr>
          <w:sz w:val="28"/>
          <w:szCs w:val="28"/>
        </w:rPr>
        <w:t>», розглянувши заяву гр. Мацелюха Ю.Я., беручи до уваги Витяг з Державного реєстру речових прав на нерухоме майно про реєстрацію права власності (і.н.в. 24888942 від 29.07.2014р.), виконавчий комітет Винниківської міської ради -</w:t>
      </w:r>
    </w:p>
    <w:p w14:paraId="64802668" w14:textId="77777777" w:rsidR="00AA785A" w:rsidRPr="00AA785A" w:rsidRDefault="00AA785A" w:rsidP="00AA785A">
      <w:pPr>
        <w:jc w:val="center"/>
        <w:rPr>
          <w:b/>
          <w:sz w:val="28"/>
          <w:szCs w:val="28"/>
        </w:rPr>
      </w:pPr>
    </w:p>
    <w:p w14:paraId="234E5CCB" w14:textId="77777777" w:rsidR="00AA785A" w:rsidRPr="00AA785A" w:rsidRDefault="00AA785A" w:rsidP="00AA785A">
      <w:pPr>
        <w:jc w:val="center"/>
        <w:rPr>
          <w:b/>
          <w:sz w:val="28"/>
          <w:szCs w:val="28"/>
        </w:rPr>
      </w:pPr>
      <w:r w:rsidRPr="00AA785A">
        <w:rPr>
          <w:b/>
          <w:sz w:val="28"/>
          <w:szCs w:val="28"/>
        </w:rPr>
        <w:t>В И Р І Ш И В :</w:t>
      </w:r>
    </w:p>
    <w:p w14:paraId="104A98A3" w14:textId="77777777" w:rsidR="00AA785A" w:rsidRPr="00AA785A" w:rsidRDefault="00AA785A" w:rsidP="00AA785A">
      <w:pPr>
        <w:jc w:val="center"/>
        <w:rPr>
          <w:b/>
          <w:sz w:val="28"/>
          <w:szCs w:val="28"/>
        </w:rPr>
      </w:pPr>
    </w:p>
    <w:p w14:paraId="18CE643B" w14:textId="77777777" w:rsidR="00AA785A" w:rsidRPr="00AA785A" w:rsidRDefault="00AA785A" w:rsidP="00AA785A">
      <w:pPr>
        <w:jc w:val="both"/>
        <w:rPr>
          <w:sz w:val="28"/>
          <w:szCs w:val="28"/>
        </w:rPr>
      </w:pPr>
      <w:r w:rsidRPr="00AA785A">
        <w:rPr>
          <w:sz w:val="28"/>
          <w:szCs w:val="28"/>
        </w:rPr>
        <w:t>1.</w:t>
      </w:r>
      <w:r w:rsidRPr="00AA785A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Ціолковського, 67 (к/н 4610160300:04:004:0139) у м. Винники присвоїти поштову адресу, а саме: вул. Ціолковського, 67 (к/н 4610160300:04:004:0139) у м. Винники.</w:t>
      </w:r>
      <w:bookmarkStart w:id="1" w:name="_GoBack"/>
      <w:bookmarkEnd w:id="1"/>
    </w:p>
    <w:p w14:paraId="40E7FC0F" w14:textId="77777777" w:rsidR="00AA785A" w:rsidRPr="00AA785A" w:rsidRDefault="00AA785A" w:rsidP="00AA785A">
      <w:pPr>
        <w:jc w:val="both"/>
        <w:rPr>
          <w:sz w:val="28"/>
          <w:szCs w:val="28"/>
        </w:rPr>
      </w:pPr>
      <w:r w:rsidRPr="00AA785A">
        <w:rPr>
          <w:sz w:val="28"/>
          <w:szCs w:val="28"/>
        </w:rPr>
        <w:lastRenderedPageBreak/>
        <w:t>2.</w:t>
      </w:r>
      <w:r w:rsidRPr="00AA785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EBD9003" w14:textId="77777777" w:rsidR="00AA785A" w:rsidRPr="00AA785A" w:rsidRDefault="00AA785A" w:rsidP="00AA785A">
      <w:pPr>
        <w:jc w:val="both"/>
        <w:rPr>
          <w:b/>
          <w:i/>
          <w:sz w:val="28"/>
          <w:szCs w:val="28"/>
        </w:rPr>
      </w:pPr>
    </w:p>
    <w:p w14:paraId="694A7E48" w14:textId="77777777" w:rsidR="00AA785A" w:rsidRPr="00AA785A" w:rsidRDefault="00AA785A" w:rsidP="00AA785A">
      <w:pPr>
        <w:jc w:val="both"/>
        <w:rPr>
          <w:b/>
          <w:i/>
          <w:sz w:val="28"/>
          <w:szCs w:val="28"/>
        </w:rPr>
      </w:pPr>
    </w:p>
    <w:p w14:paraId="69DB7D06" w14:textId="77777777" w:rsidR="00AA785A" w:rsidRPr="00AA785A" w:rsidRDefault="00AA785A" w:rsidP="00AA785A">
      <w:pPr>
        <w:jc w:val="both"/>
        <w:rPr>
          <w:b/>
          <w:i/>
          <w:sz w:val="28"/>
          <w:szCs w:val="28"/>
        </w:rPr>
      </w:pPr>
    </w:p>
    <w:p w14:paraId="24584C76" w14:textId="77777777" w:rsidR="00AA785A" w:rsidRPr="00AA785A" w:rsidRDefault="00AA785A" w:rsidP="00AA785A">
      <w:pPr>
        <w:jc w:val="both"/>
        <w:rPr>
          <w:b/>
          <w:i/>
          <w:sz w:val="28"/>
          <w:szCs w:val="28"/>
        </w:rPr>
      </w:pPr>
    </w:p>
    <w:p w14:paraId="6A7A1951" w14:textId="77777777" w:rsidR="00AA785A" w:rsidRPr="00AA785A" w:rsidRDefault="00AA785A" w:rsidP="00AA785A">
      <w:pPr>
        <w:jc w:val="both"/>
        <w:rPr>
          <w:sz w:val="28"/>
          <w:szCs w:val="28"/>
          <w:lang w:eastAsia="uk-UA"/>
        </w:rPr>
      </w:pPr>
      <w:r w:rsidRPr="00AA785A">
        <w:rPr>
          <w:b/>
          <w:sz w:val="28"/>
          <w:szCs w:val="28"/>
        </w:rPr>
        <w:t>В.о. міського голови</w:t>
      </w:r>
      <w:r w:rsidRPr="00AA785A">
        <w:rPr>
          <w:b/>
          <w:sz w:val="28"/>
          <w:szCs w:val="28"/>
        </w:rPr>
        <w:tab/>
      </w:r>
      <w:r w:rsidRPr="00AA785A">
        <w:rPr>
          <w:b/>
          <w:sz w:val="28"/>
          <w:szCs w:val="28"/>
        </w:rPr>
        <w:tab/>
      </w:r>
      <w:r w:rsidRPr="00AA785A">
        <w:rPr>
          <w:b/>
          <w:sz w:val="28"/>
          <w:szCs w:val="28"/>
        </w:rPr>
        <w:tab/>
      </w:r>
      <w:r w:rsidRPr="00AA785A">
        <w:rPr>
          <w:b/>
          <w:sz w:val="28"/>
          <w:szCs w:val="28"/>
        </w:rPr>
        <w:tab/>
      </w:r>
      <w:r w:rsidRPr="00AA785A">
        <w:rPr>
          <w:b/>
          <w:sz w:val="28"/>
          <w:szCs w:val="28"/>
        </w:rPr>
        <w:tab/>
      </w:r>
      <w:r w:rsidRPr="00AA785A">
        <w:rPr>
          <w:b/>
          <w:sz w:val="28"/>
          <w:szCs w:val="28"/>
        </w:rPr>
        <w:tab/>
      </w:r>
      <w:r w:rsidRPr="00AA785A">
        <w:rPr>
          <w:b/>
          <w:sz w:val="28"/>
          <w:szCs w:val="28"/>
        </w:rPr>
        <w:tab/>
      </w:r>
      <w:r w:rsidRPr="00AA785A">
        <w:rPr>
          <w:b/>
          <w:sz w:val="28"/>
          <w:szCs w:val="28"/>
        </w:rPr>
        <w:tab/>
        <w:t>Б.Р.Шустер</w:t>
      </w:r>
    </w:p>
    <w:p w14:paraId="692A1915" w14:textId="77777777" w:rsidR="00AA785A" w:rsidRPr="00AA785A" w:rsidRDefault="00AA785A" w:rsidP="00AA785A">
      <w:pPr>
        <w:jc w:val="both"/>
        <w:rPr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DE8A65" w14:textId="77777777" w:rsidR="008E51DB" w:rsidRDefault="008E51DB">
      <w:r>
        <w:separator/>
      </w:r>
    </w:p>
  </w:endnote>
  <w:endnote w:type="continuationSeparator" w:id="0">
    <w:p w14:paraId="0298A3E4" w14:textId="77777777" w:rsidR="008E51DB" w:rsidRDefault="008E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D0EB0C" w14:textId="77777777" w:rsidR="008E51DB" w:rsidRDefault="008E51DB">
      <w:r>
        <w:separator/>
      </w:r>
    </w:p>
  </w:footnote>
  <w:footnote w:type="continuationSeparator" w:id="0">
    <w:p w14:paraId="45802E93" w14:textId="77777777" w:rsidR="008E51DB" w:rsidRDefault="008E51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E51DB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A785A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7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986CE-C656-477B-85B4-3E6FAC22D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1317</Words>
  <Characters>752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2024-10-10T11:19:00Z</dcterms:modified>
</cp:coreProperties>
</file>