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447C42D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 Дмитерка, ділянка №35 (к/н 4610160300:07:007:0042) у               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4CD5E9" w14:textId="77777777" w:rsidR="00A81EEB" w:rsidRPr="00A81EEB" w:rsidRDefault="00A81EEB" w:rsidP="00A81EEB">
      <w:pPr>
        <w:ind w:firstLine="708"/>
        <w:jc w:val="both"/>
        <w:rPr>
          <w:sz w:val="28"/>
          <w:szCs w:val="28"/>
        </w:rPr>
      </w:pPr>
      <w:r w:rsidRPr="00A81EEB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A81EEB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A81EEB">
        <w:rPr>
          <w:sz w:val="28"/>
          <w:szCs w:val="28"/>
        </w:rPr>
        <w:t>», розглянувши заяву гр. Періга М.Д., беручи до уваги Витяг з Державного реєстру речових прав на нерухоме майно про реєстрацію права власності (і.н.в. 78946743 від 26.01.2017р.), виконавчий комітет Винниківської міської ради -</w:t>
      </w:r>
    </w:p>
    <w:p w14:paraId="26B713F4" w14:textId="77777777" w:rsidR="00A81EEB" w:rsidRPr="00A81EEB" w:rsidRDefault="00A81EEB" w:rsidP="00A81EEB">
      <w:pPr>
        <w:jc w:val="center"/>
        <w:rPr>
          <w:b/>
          <w:sz w:val="28"/>
          <w:szCs w:val="28"/>
        </w:rPr>
      </w:pPr>
    </w:p>
    <w:p w14:paraId="588535FB" w14:textId="77777777" w:rsidR="00A81EEB" w:rsidRPr="00A81EEB" w:rsidRDefault="00A81EEB" w:rsidP="00A81EEB">
      <w:pPr>
        <w:jc w:val="center"/>
        <w:rPr>
          <w:b/>
          <w:sz w:val="28"/>
          <w:szCs w:val="28"/>
        </w:rPr>
      </w:pPr>
      <w:r w:rsidRPr="00A81EEB">
        <w:rPr>
          <w:b/>
          <w:sz w:val="28"/>
          <w:szCs w:val="28"/>
        </w:rPr>
        <w:t>В И Р І Ш И В :</w:t>
      </w:r>
    </w:p>
    <w:p w14:paraId="0974BCD2" w14:textId="77777777" w:rsidR="00A81EEB" w:rsidRPr="00A81EEB" w:rsidRDefault="00A81EEB" w:rsidP="00A81EEB">
      <w:pPr>
        <w:jc w:val="center"/>
        <w:rPr>
          <w:b/>
          <w:sz w:val="28"/>
          <w:szCs w:val="28"/>
        </w:rPr>
      </w:pPr>
    </w:p>
    <w:p w14:paraId="5E7C8793" w14:textId="77777777" w:rsidR="00A81EEB" w:rsidRPr="00A81EEB" w:rsidRDefault="00A81EEB" w:rsidP="00A81EEB">
      <w:pPr>
        <w:jc w:val="both"/>
        <w:rPr>
          <w:sz w:val="28"/>
          <w:szCs w:val="28"/>
        </w:rPr>
      </w:pPr>
      <w:r w:rsidRPr="00A81EEB">
        <w:rPr>
          <w:sz w:val="28"/>
          <w:szCs w:val="28"/>
        </w:rPr>
        <w:t>1.</w:t>
      </w:r>
      <w:r w:rsidRPr="00A81EEB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Дмитерка, ділянка №35 (к/н 4610160300:07:007:0042) у м. Винники присвоїти поштову адресу, а саме: вул. Дмитерка, 35 (к/н 4610160300:07:007:0042) у м. Винники.</w:t>
      </w:r>
    </w:p>
    <w:p w14:paraId="6A69F096" w14:textId="77777777" w:rsidR="00A81EEB" w:rsidRPr="00A81EEB" w:rsidRDefault="00A81EEB" w:rsidP="00A81EEB">
      <w:pPr>
        <w:jc w:val="both"/>
        <w:rPr>
          <w:sz w:val="28"/>
          <w:szCs w:val="28"/>
        </w:rPr>
      </w:pPr>
      <w:r w:rsidRPr="00A81EEB">
        <w:rPr>
          <w:sz w:val="28"/>
          <w:szCs w:val="28"/>
        </w:rPr>
        <w:t>2.</w:t>
      </w:r>
      <w:r w:rsidRPr="00A81EE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07EC4DE" w14:textId="77777777" w:rsidR="00A81EEB" w:rsidRPr="00A81EEB" w:rsidRDefault="00A81EEB" w:rsidP="00A81EEB">
      <w:pPr>
        <w:jc w:val="both"/>
        <w:rPr>
          <w:sz w:val="28"/>
          <w:szCs w:val="28"/>
          <w:lang w:eastAsia="uk-UA"/>
        </w:rPr>
      </w:pPr>
      <w:bookmarkStart w:id="1" w:name="_GoBack"/>
      <w:bookmarkEnd w:id="1"/>
      <w:r w:rsidRPr="00A81EEB">
        <w:rPr>
          <w:b/>
          <w:sz w:val="28"/>
          <w:szCs w:val="28"/>
        </w:rPr>
        <w:lastRenderedPageBreak/>
        <w:t>В.о. міського голови</w:t>
      </w:r>
      <w:r w:rsidRPr="00A81EEB">
        <w:rPr>
          <w:b/>
          <w:sz w:val="28"/>
          <w:szCs w:val="28"/>
        </w:rPr>
        <w:tab/>
      </w:r>
      <w:r w:rsidRPr="00A81EEB">
        <w:rPr>
          <w:b/>
          <w:sz w:val="28"/>
          <w:szCs w:val="28"/>
        </w:rPr>
        <w:tab/>
      </w:r>
      <w:r w:rsidRPr="00A81EEB">
        <w:rPr>
          <w:b/>
          <w:sz w:val="28"/>
          <w:szCs w:val="28"/>
        </w:rPr>
        <w:tab/>
      </w:r>
      <w:r w:rsidRPr="00A81EEB">
        <w:rPr>
          <w:b/>
          <w:sz w:val="28"/>
          <w:szCs w:val="28"/>
        </w:rPr>
        <w:tab/>
      </w:r>
      <w:r w:rsidRPr="00A81EEB">
        <w:rPr>
          <w:b/>
          <w:sz w:val="28"/>
          <w:szCs w:val="28"/>
        </w:rPr>
        <w:tab/>
      </w:r>
      <w:r w:rsidRPr="00A81EEB">
        <w:rPr>
          <w:b/>
          <w:sz w:val="28"/>
          <w:szCs w:val="28"/>
        </w:rPr>
        <w:tab/>
      </w:r>
      <w:r w:rsidRPr="00A81EEB">
        <w:rPr>
          <w:b/>
          <w:sz w:val="28"/>
          <w:szCs w:val="28"/>
        </w:rPr>
        <w:tab/>
      </w:r>
      <w:r w:rsidRPr="00A81EEB">
        <w:rPr>
          <w:b/>
          <w:sz w:val="28"/>
          <w:szCs w:val="28"/>
        </w:rPr>
        <w:tab/>
        <w:t>Б.Р.Шустер</w:t>
      </w:r>
    </w:p>
    <w:p w14:paraId="2A535377" w14:textId="77777777" w:rsidR="00A81EEB" w:rsidRPr="00A81EEB" w:rsidRDefault="00A81EEB" w:rsidP="00A81EEB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2C7195" w14:textId="77777777" w:rsidR="00866736" w:rsidRDefault="00866736">
      <w:r>
        <w:separator/>
      </w:r>
    </w:p>
  </w:endnote>
  <w:endnote w:type="continuationSeparator" w:id="0">
    <w:p w14:paraId="08F3A50C" w14:textId="77777777" w:rsidR="00866736" w:rsidRDefault="0086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1035E4" w14:textId="77777777" w:rsidR="00866736" w:rsidRDefault="00866736">
      <w:r>
        <w:separator/>
      </w:r>
    </w:p>
  </w:footnote>
  <w:footnote w:type="continuationSeparator" w:id="0">
    <w:p w14:paraId="77A7978A" w14:textId="77777777" w:rsidR="00866736" w:rsidRDefault="00866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66736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1EEB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E7C67-E171-4957-B3A1-A0DB28016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1293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2024-10-17T07:17:00Z</dcterms:modified>
</cp:coreProperties>
</file>