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BB5D7A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</w:t>
            </w:r>
            <w:r w:rsidR="00CE05B7">
              <w:rPr>
                <w:b/>
                <w:sz w:val="28"/>
              </w:rPr>
              <w:t xml:space="preserve"> 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по вул. Сагайдачного (к/н 4610160300:07:007:0321)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A7CA55" w14:textId="6A21620B" w:rsidR="00CE05B7" w:rsidRPr="00CE05B7" w:rsidRDefault="00CE05B7" w:rsidP="00CE05B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Кузьми С.М., беручи до уваги Витяг з Державного реєстру речових прав на нерухоме майно про реєстрацію права власнос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ті</w:t>
      </w:r>
      <w:bookmarkStart w:id="1" w:name="_GoBack"/>
      <w:bookmarkEnd w:id="1"/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204102121 від 13.03.2020р.), довідку ОКП «БТІ та ЕО» від 13.10.2020р. №2/6438, виконавчий комітет Винниківської міської ради –</w:t>
      </w:r>
    </w:p>
    <w:p w14:paraId="0009EBD6" w14:textId="77777777" w:rsidR="00CE05B7" w:rsidRPr="00CE05B7" w:rsidRDefault="00CE05B7" w:rsidP="00CE05B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7A912C3" w14:textId="77777777" w:rsidR="00CE05B7" w:rsidRPr="00CE05B7" w:rsidRDefault="00CE05B7" w:rsidP="00CE05B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C418826" w14:textId="77777777" w:rsidR="00CE05B7" w:rsidRPr="00CE05B7" w:rsidRDefault="00CE05B7" w:rsidP="00CE05B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91101FA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Кузьмі Станіславу Михайловичу будівельний паспорт забудови земельної ділянки на проектування та будівництво 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Сагайдачного (к/н 4610160300:07:007:0321) у м. Винники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C8591DC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Сагайдачного (к/н 4610160300:07:007:0321) у м. Винники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B398E0C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Сагайдачного (к/н 4610160300:07:007:0321) у м. Винники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Сагайдачного,  (к/н 4610160300:07:007:0321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A0B3634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Кузьму С.М.:</w:t>
      </w:r>
    </w:p>
    <w:p w14:paraId="2B2B4C8C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72460AA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99D3061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E55ABD0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7AD3BB4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BD84D04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E05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40F907C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426AC9A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E05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Кузьмі С.М., що будівельні роботи можна розпочинати тільки після отримання відповідних дозволів, згідно державних норм та правил.</w:t>
      </w:r>
    </w:p>
    <w:p w14:paraId="6AB87BB1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26E16C8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46CDC90" w14:textId="77777777" w:rsidR="00CE05B7" w:rsidRPr="00CE05B7" w:rsidRDefault="00CE05B7" w:rsidP="00CE05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E05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E05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5634FD" w14:textId="77777777" w:rsidR="00CE05B7" w:rsidRPr="00CE05B7" w:rsidRDefault="00CE05B7" w:rsidP="00CE05B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93B9BFD" w14:textId="77777777" w:rsidR="00CE05B7" w:rsidRPr="00CE05B7" w:rsidRDefault="00CE05B7" w:rsidP="00CE05B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EDBF6BA" w14:textId="77777777" w:rsidR="00CE05B7" w:rsidRPr="00CE05B7" w:rsidRDefault="00CE05B7" w:rsidP="00CE05B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79511C9" w14:textId="77777777" w:rsidR="00CE05B7" w:rsidRPr="00CE05B7" w:rsidRDefault="00CE05B7" w:rsidP="00CE05B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E05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2CD85284" w14:textId="77777777" w:rsidR="00CE05B7" w:rsidRPr="00CE05B7" w:rsidRDefault="00CE05B7" w:rsidP="00CE05B7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403C0" w14:textId="77777777" w:rsidR="00DD1B02" w:rsidRDefault="00DD1B02">
      <w:r>
        <w:separator/>
      </w:r>
    </w:p>
  </w:endnote>
  <w:endnote w:type="continuationSeparator" w:id="0">
    <w:p w14:paraId="05641742" w14:textId="77777777" w:rsidR="00DD1B02" w:rsidRDefault="00DD1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9A3E5" w14:textId="77777777" w:rsidR="00DD1B02" w:rsidRDefault="00DD1B02">
      <w:r>
        <w:separator/>
      </w:r>
    </w:p>
  </w:footnote>
  <w:footnote w:type="continuationSeparator" w:id="0">
    <w:p w14:paraId="0230F5A9" w14:textId="77777777" w:rsidR="00DD1B02" w:rsidRDefault="00DD1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05B7"/>
    <w:rsid w:val="00D06C91"/>
    <w:rsid w:val="00D30A86"/>
    <w:rsid w:val="00D42E0A"/>
    <w:rsid w:val="00DD1B0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4BC5C-AB8B-4519-B509-0163CD565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2600</Words>
  <Characters>1483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2024-10-22T07:42:00Z</dcterms:modified>
</cp:coreProperties>
</file>