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bookmarkStart w:id="1" w:name="_GoBack"/>
            <w:bookmarkEnd w:id="1"/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на земельних ділянках по вул.Грушевського    (к/н 4610160300:07:006:0342,  к/н 4610160300:07:006:0323)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88AD10" w14:textId="77777777" w:rsidR="006E4188" w:rsidRPr="006E4188" w:rsidRDefault="006E4188" w:rsidP="006E418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6E4188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Кемпи С.Я., беручи до уваги Витяги з Державного реєстру речових прав на нерухоме майно про реєстрацію права власності              (і.н.в. 227155433 від 07.10.2020р., і.н.в. 229810496 від 27.10.2020р.), довідку ОКП «БТІ та ЕО» від 13.10.2020р. №2/6474, виконавчий комітет Винниківської міської ради –</w:t>
      </w:r>
    </w:p>
    <w:p w14:paraId="1D641A87" w14:textId="77777777" w:rsidR="006E4188" w:rsidRPr="006E4188" w:rsidRDefault="006E4188" w:rsidP="006E418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45A6D1C" w14:textId="77777777" w:rsidR="006E4188" w:rsidRPr="006E4188" w:rsidRDefault="006E4188" w:rsidP="006E4188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6E418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C188A43" w14:textId="77777777" w:rsidR="006E4188" w:rsidRPr="006E4188" w:rsidRDefault="006E4188" w:rsidP="006E418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147D03EF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6E418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6E418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Кемпі Станіславу Якубовичу будівельний паспорт забудови земельної ділянки на проектування та будівництво </w:t>
      </w:r>
      <w:r w:rsidRPr="006E418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земельних ділянках по вул. Грушевського (к/н 4610160300:07:006:0342, к/н 4610160300:07:006:0323) у м. Винники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B0CA844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6E418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6E418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земельних ділянках по вул. Грушевського (к/н 4610160300:07:006:0342, к/н 4610160300:07:006:0323) у м. Винники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F9FF445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6E418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</w:t>
      </w:r>
      <w:r w:rsidRPr="006E418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земельних ділянках по вул. Грушевського (к/н 4610160300:07:006:0342, к/н 4610160300:07:006:0323) у м. Винники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6E418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Грушевського, 5-з (к/н 4610160300:07:006:0342,                   к/н 4610160300:07:006:0323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466AE46A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Кемпу С.Я.:</w:t>
      </w:r>
    </w:p>
    <w:p w14:paraId="0DC99F30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6E418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AEC9E67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2857E1B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6E418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6E418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6E418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6439D7C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6E418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AFD896C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B8DB2E0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6E418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E418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66140F84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2AA43A7C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E418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Кемпі С.Я., що будівельні роботи можна розпочинати тільки після отримання відповідних дозволів, згідно державних норм та правил.</w:t>
      </w:r>
    </w:p>
    <w:p w14:paraId="7964605D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AD1CE44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DE2D18E" w14:textId="77777777" w:rsidR="006E4188" w:rsidRPr="006E4188" w:rsidRDefault="006E4188" w:rsidP="006E418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E418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E418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8E200A" w14:textId="77777777" w:rsidR="006E4188" w:rsidRPr="006E4188" w:rsidRDefault="006E4188" w:rsidP="006E418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46FBF07" w14:textId="77777777" w:rsidR="006E4188" w:rsidRPr="006E4188" w:rsidRDefault="006E4188" w:rsidP="006E418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E004D82" w14:textId="77777777" w:rsidR="006E4188" w:rsidRPr="006E4188" w:rsidRDefault="006E4188" w:rsidP="006E418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CAA2AA0" w14:textId="77777777" w:rsidR="006E4188" w:rsidRPr="006E4188" w:rsidRDefault="006E4188" w:rsidP="006E4188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6E418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6E418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18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18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18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18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18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18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E418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67321104" w14:textId="77777777" w:rsidR="006E4188" w:rsidRPr="006E4188" w:rsidRDefault="006E4188" w:rsidP="006E4188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15E205" w14:textId="77777777" w:rsidR="00475AFE" w:rsidRDefault="00475AFE">
      <w:r>
        <w:separator/>
      </w:r>
    </w:p>
  </w:endnote>
  <w:endnote w:type="continuationSeparator" w:id="0">
    <w:p w14:paraId="64209BE4" w14:textId="77777777" w:rsidR="00475AFE" w:rsidRDefault="00475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5BEB8" w14:textId="77777777" w:rsidR="00475AFE" w:rsidRDefault="00475AFE">
      <w:r>
        <w:separator/>
      </w:r>
    </w:p>
  </w:footnote>
  <w:footnote w:type="continuationSeparator" w:id="0">
    <w:p w14:paraId="3377788F" w14:textId="77777777" w:rsidR="00475AFE" w:rsidRDefault="00475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5AFE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E4188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0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0097D-9298-456D-9F03-C94D2FC04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2710</Words>
  <Characters>1545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2024-10-22T08:16:00Z</dcterms:modified>
</cp:coreProperties>
</file>