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        №483 від  30.10.2020 року на централізоване   водопостачання та водовідведення   багатоквартирних житлових будинків,   що в с. Лисиничі, Пустомитівського району,   Львівської області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4B264B" w14:textId="15C8CDBD" w:rsidR="005E0E16" w:rsidRPr="005E0E16" w:rsidRDefault="005E0E16" w:rsidP="005E0E1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громадянина Машалера Ігоря Мироновича, зареєстроване у виконавчому комітеті Вин</w:t>
      </w:r>
      <w:r w:rsidRPr="005E0E16">
        <w:rPr>
          <w:sz w:val="28"/>
          <w:szCs w:val="28"/>
        </w:rPr>
        <w:t xml:space="preserve">никівської міської ради за №. 2906/04-18/35 від 15.10.2020 року про видачу технічних умов на водопостачання </w:t>
      </w:r>
      <w:r>
        <w:rPr>
          <w:sz w:val="28"/>
          <w:szCs w:val="28"/>
        </w:rPr>
        <w:t>та водовідведення багатоквартирн</w:t>
      </w:r>
      <w:r w:rsidRPr="005E0E16">
        <w:rPr>
          <w:sz w:val="28"/>
          <w:szCs w:val="28"/>
        </w:rPr>
        <w:t>их житлових будинк</w:t>
      </w:r>
      <w:r>
        <w:rPr>
          <w:sz w:val="28"/>
          <w:szCs w:val="28"/>
        </w:rPr>
        <w:t>ів що в с. Лисиничі, Пустомитів</w:t>
      </w:r>
      <w:r w:rsidRPr="005E0E16">
        <w:rPr>
          <w:sz w:val="28"/>
          <w:szCs w:val="28"/>
        </w:rPr>
        <w:t>ського району, Львівської області керуючись Законом України “Пр</w:t>
      </w:r>
      <w:r>
        <w:rPr>
          <w:sz w:val="28"/>
          <w:szCs w:val="28"/>
        </w:rPr>
        <w:t>о місцеве самоврядування в Украї</w:t>
      </w:r>
      <w:r w:rsidRPr="005E0E16">
        <w:rPr>
          <w:sz w:val="28"/>
          <w:szCs w:val="28"/>
        </w:rPr>
        <w:t>ні» від 21.05.1997 року № 280/97-ВP, із змінами та д</w:t>
      </w:r>
      <w:r>
        <w:rPr>
          <w:sz w:val="28"/>
          <w:szCs w:val="28"/>
        </w:rPr>
        <w:t>оповненнями, на виконання рішенн</w:t>
      </w:r>
      <w:r w:rsidRPr="005E0E16">
        <w:rPr>
          <w:sz w:val="28"/>
          <w:szCs w:val="28"/>
        </w:rPr>
        <w:t>я Винииківської міської рали № 120 віл 21 січня 2016 року Про порядок розробки, затвердження та видачі технічних умов на приєднання до централізованої мережі водопостачання та</w:t>
      </w:r>
      <w:r>
        <w:rPr>
          <w:sz w:val="28"/>
          <w:szCs w:val="28"/>
        </w:rPr>
        <w:t xml:space="preserve"> водовідведення міста Винники” в</w:t>
      </w:r>
      <w:r w:rsidRPr="005E0E16">
        <w:rPr>
          <w:sz w:val="28"/>
          <w:szCs w:val="28"/>
        </w:rPr>
        <w:t>иконавчий комітет Винниківської міської ради</w:t>
      </w:r>
    </w:p>
    <w:p w14:paraId="22EB0EC4" w14:textId="77777777" w:rsidR="005E0E16" w:rsidRDefault="005E0E16" w:rsidP="005E0E16">
      <w:pPr>
        <w:jc w:val="center"/>
        <w:rPr>
          <w:sz w:val="28"/>
          <w:szCs w:val="28"/>
        </w:rPr>
      </w:pPr>
    </w:p>
    <w:p w14:paraId="0908E3BD" w14:textId="2EA244C7" w:rsidR="005E0E16" w:rsidRDefault="005E0E16" w:rsidP="005E0E16">
      <w:pPr>
        <w:jc w:val="center"/>
        <w:rPr>
          <w:sz w:val="28"/>
          <w:szCs w:val="28"/>
        </w:rPr>
      </w:pPr>
      <w:r w:rsidRPr="005E0E16">
        <w:rPr>
          <w:sz w:val="28"/>
          <w:szCs w:val="28"/>
        </w:rPr>
        <w:t>ВИРІШИВ:</w:t>
      </w:r>
    </w:p>
    <w:p w14:paraId="22355C63" w14:textId="77777777" w:rsidR="005E0E16" w:rsidRPr="005E0E16" w:rsidRDefault="005E0E16" w:rsidP="005E0E16">
      <w:pPr>
        <w:jc w:val="center"/>
        <w:rPr>
          <w:sz w:val="28"/>
          <w:szCs w:val="28"/>
        </w:rPr>
      </w:pPr>
    </w:p>
    <w:p w14:paraId="351590FE" w14:textId="1B182567" w:rsidR="005E0E16" w:rsidRPr="005E0E16" w:rsidRDefault="005E0E16" w:rsidP="005E0E16">
      <w:pPr>
        <w:jc w:val="both"/>
        <w:rPr>
          <w:sz w:val="28"/>
          <w:szCs w:val="28"/>
        </w:rPr>
      </w:pPr>
      <w:r w:rsidRPr="005E0E16">
        <w:rPr>
          <w:sz w:val="28"/>
          <w:szCs w:val="28"/>
        </w:rPr>
        <w:t>1. Затвердити технічні умови № 483 від 30.10.2020p. видані Машталеру Ігорю Мироновичу на централіз</w:t>
      </w:r>
      <w:r>
        <w:rPr>
          <w:sz w:val="28"/>
          <w:szCs w:val="28"/>
        </w:rPr>
        <w:t>оване водопостачання та водовідведення багатоквартирних жит</w:t>
      </w:r>
      <w:r w:rsidRPr="005E0E16">
        <w:rPr>
          <w:sz w:val="28"/>
          <w:szCs w:val="28"/>
        </w:rPr>
        <w:t>лових будинків шо в</w:t>
      </w:r>
      <w:r>
        <w:rPr>
          <w:sz w:val="28"/>
          <w:szCs w:val="28"/>
        </w:rPr>
        <w:t xml:space="preserve"> </w:t>
      </w:r>
      <w:r w:rsidRPr="005E0E16">
        <w:rPr>
          <w:sz w:val="28"/>
          <w:szCs w:val="28"/>
        </w:rPr>
        <w:t>с. Лисини</w:t>
      </w:r>
      <w:r>
        <w:rPr>
          <w:sz w:val="28"/>
          <w:szCs w:val="28"/>
        </w:rPr>
        <w:t>чі, Пустомитівського району, Льв</w:t>
      </w:r>
      <w:r w:rsidRPr="005E0E16">
        <w:rPr>
          <w:sz w:val="28"/>
          <w:szCs w:val="28"/>
        </w:rPr>
        <w:t>івської області.</w:t>
      </w:r>
    </w:p>
    <w:p w14:paraId="1768371E" w14:textId="335B911F" w:rsidR="005E0E16" w:rsidRPr="005E0E16" w:rsidRDefault="005E0E16" w:rsidP="005E0E16">
      <w:pPr>
        <w:jc w:val="both"/>
        <w:rPr>
          <w:sz w:val="28"/>
          <w:szCs w:val="28"/>
        </w:rPr>
      </w:pPr>
      <w:r w:rsidRPr="005E0E16">
        <w:rPr>
          <w:sz w:val="28"/>
          <w:szCs w:val="28"/>
        </w:rPr>
        <w:t xml:space="preserve"> 2. Контроль за виконанням даного рішення покласти на заступника міського голови </w:t>
      </w:r>
      <w:r>
        <w:rPr>
          <w:sz w:val="28"/>
          <w:szCs w:val="28"/>
        </w:rPr>
        <w:t>житлово-комунального господарства та фінан</w:t>
      </w:r>
      <w:r w:rsidRPr="005E0E16">
        <w:rPr>
          <w:sz w:val="28"/>
          <w:szCs w:val="28"/>
        </w:rPr>
        <w:t>сової політики.</w:t>
      </w:r>
    </w:p>
    <w:p w14:paraId="2634A7BD" w14:textId="77777777" w:rsidR="005E0E16" w:rsidRDefault="005E0E16" w:rsidP="005E0E16">
      <w:pPr>
        <w:jc w:val="both"/>
        <w:rPr>
          <w:sz w:val="28"/>
          <w:szCs w:val="28"/>
        </w:rPr>
      </w:pPr>
      <w:r w:rsidRPr="005E0E16">
        <w:rPr>
          <w:sz w:val="28"/>
          <w:szCs w:val="28"/>
        </w:rPr>
        <w:t xml:space="preserve"> </w:t>
      </w:r>
    </w:p>
    <w:p w14:paraId="0A92F9F4" w14:textId="77777777" w:rsidR="005E0E16" w:rsidRDefault="005E0E16" w:rsidP="005E0E16">
      <w:pPr>
        <w:jc w:val="both"/>
        <w:rPr>
          <w:sz w:val="28"/>
          <w:szCs w:val="28"/>
        </w:rPr>
      </w:pPr>
    </w:p>
    <w:p w14:paraId="6579E0D7" w14:textId="77777777" w:rsidR="005E0E16" w:rsidRDefault="005E0E16" w:rsidP="005E0E16">
      <w:pPr>
        <w:jc w:val="both"/>
        <w:rPr>
          <w:sz w:val="28"/>
          <w:szCs w:val="28"/>
        </w:rPr>
      </w:pPr>
    </w:p>
    <w:p w14:paraId="01C471E0" w14:textId="7ECAE1C7" w:rsidR="00213958" w:rsidRPr="006F2805" w:rsidRDefault="005E0E16" w:rsidP="005E0E16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       В.Л Кву</w:t>
      </w:r>
      <w:bookmarkStart w:id="1" w:name="_GoBack"/>
      <w:bookmarkEnd w:id="1"/>
      <w:r w:rsidRPr="005E0E16">
        <w:rPr>
          <w:sz w:val="28"/>
          <w:szCs w:val="28"/>
        </w:rPr>
        <w:t>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2664AF" w14:textId="77777777" w:rsidR="00BD2C76" w:rsidRDefault="00BD2C76">
      <w:r>
        <w:separator/>
      </w:r>
    </w:p>
  </w:endnote>
  <w:endnote w:type="continuationSeparator" w:id="0">
    <w:p w14:paraId="2694E521" w14:textId="77777777" w:rsidR="00BD2C76" w:rsidRDefault="00BD2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64D61E" w14:textId="77777777" w:rsidR="00BD2C76" w:rsidRDefault="00BD2C76">
      <w:r>
        <w:separator/>
      </w:r>
    </w:p>
  </w:footnote>
  <w:footnote w:type="continuationSeparator" w:id="0">
    <w:p w14:paraId="61A782B8" w14:textId="77777777" w:rsidR="00BD2C76" w:rsidRDefault="00BD2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0E16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2C76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672A7-A119-46AC-AA2A-3A95F99D3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1089</Words>
  <Characters>622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2024-10-22T11:50:00Z</dcterms:modified>
</cp:coreProperties>
</file>