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064DB29" w14:textId="50147CCC" w:rsidR="006664B1" w:rsidRDefault="006664B1" w:rsidP="006664B1">
      <w:pPr>
        <w:ind w:firstLine="720"/>
        <w:jc w:val="both"/>
        <w:rPr>
          <w:sz w:val="28"/>
          <w:szCs w:val="28"/>
        </w:rPr>
      </w:pPr>
      <w:r w:rsidRPr="006664B1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№2178 « Про міський бюджет м.Винники на 2020 рік», та рішення №2183 від 05.12.2019року «Про затвердження програм соціально-економічного розвитку міста Винники на 2020 рік» (додаток 5), протокол 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3D046B49" w14:textId="77777777" w:rsidR="00B10A77" w:rsidRPr="006664B1" w:rsidRDefault="00B10A77" w:rsidP="006664B1">
      <w:pPr>
        <w:ind w:firstLine="720"/>
        <w:jc w:val="both"/>
        <w:rPr>
          <w:sz w:val="28"/>
          <w:szCs w:val="28"/>
        </w:rPr>
      </w:pPr>
    </w:p>
    <w:p w14:paraId="5E852151" w14:textId="6D94ACCE" w:rsidR="006664B1" w:rsidRDefault="006664B1" w:rsidP="006664B1">
      <w:pPr>
        <w:jc w:val="center"/>
        <w:rPr>
          <w:sz w:val="28"/>
          <w:szCs w:val="28"/>
        </w:rPr>
      </w:pPr>
      <w:r w:rsidRPr="006664B1">
        <w:rPr>
          <w:sz w:val="28"/>
          <w:szCs w:val="28"/>
        </w:rPr>
        <w:t>ВИРІШИВ:</w:t>
      </w:r>
    </w:p>
    <w:p w14:paraId="7BB63A24" w14:textId="77777777" w:rsidR="00B10A77" w:rsidRPr="006664B1" w:rsidRDefault="00B10A77" w:rsidP="006664B1">
      <w:pPr>
        <w:jc w:val="center"/>
        <w:rPr>
          <w:sz w:val="28"/>
          <w:szCs w:val="28"/>
        </w:rPr>
      </w:pPr>
      <w:bookmarkStart w:id="1" w:name="_GoBack"/>
      <w:bookmarkEnd w:id="1"/>
    </w:p>
    <w:p w14:paraId="345BFEFC" w14:textId="77777777" w:rsidR="006664B1" w:rsidRPr="006664B1" w:rsidRDefault="006664B1" w:rsidP="006664B1">
      <w:pPr>
        <w:jc w:val="both"/>
        <w:rPr>
          <w:sz w:val="28"/>
          <w:szCs w:val="28"/>
        </w:rPr>
      </w:pPr>
      <w:r w:rsidRPr="006664B1">
        <w:rPr>
          <w:sz w:val="28"/>
          <w:szCs w:val="28"/>
        </w:rPr>
        <w:t>1 .Затвердити  уточнений 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2020 р.</w:t>
      </w:r>
    </w:p>
    <w:p w14:paraId="4851EC3A" w14:textId="77777777" w:rsidR="006664B1" w:rsidRPr="006664B1" w:rsidRDefault="006664B1" w:rsidP="006664B1">
      <w:pPr>
        <w:jc w:val="both"/>
        <w:rPr>
          <w:sz w:val="28"/>
          <w:szCs w:val="28"/>
        </w:rPr>
      </w:pPr>
    </w:p>
    <w:p w14:paraId="09E04F61" w14:textId="77777777" w:rsidR="006664B1" w:rsidRPr="006664B1" w:rsidRDefault="006664B1" w:rsidP="006664B1">
      <w:pPr>
        <w:jc w:val="both"/>
        <w:rPr>
          <w:sz w:val="28"/>
          <w:szCs w:val="28"/>
        </w:rPr>
      </w:pPr>
      <w:r w:rsidRPr="006664B1">
        <w:rPr>
          <w:sz w:val="28"/>
          <w:szCs w:val="28"/>
        </w:rPr>
        <w:t>2.КПКВК  0217310 «Будівництво об'єктів житлово-комунального господарства»  на суму</w:t>
      </w:r>
    </w:p>
    <w:p w14:paraId="7D51FBB3" w14:textId="77777777" w:rsidR="006664B1" w:rsidRPr="006664B1" w:rsidRDefault="006664B1" w:rsidP="006664B1">
      <w:pPr>
        <w:jc w:val="both"/>
        <w:rPr>
          <w:sz w:val="28"/>
          <w:szCs w:val="28"/>
        </w:rPr>
      </w:pPr>
      <w:r w:rsidRPr="006664B1">
        <w:rPr>
          <w:sz w:val="28"/>
          <w:szCs w:val="28"/>
        </w:rPr>
        <w:t>3 941 200,00 (Три мільйони дев’ятсот сорок одна тисяча двісті) гривень 00 коп. згідно додатку №1</w:t>
      </w:r>
    </w:p>
    <w:p w14:paraId="4D31FC76" w14:textId="77777777" w:rsidR="006664B1" w:rsidRPr="006664B1" w:rsidRDefault="006664B1" w:rsidP="006664B1">
      <w:pPr>
        <w:jc w:val="both"/>
        <w:rPr>
          <w:sz w:val="28"/>
          <w:szCs w:val="28"/>
        </w:rPr>
      </w:pPr>
    </w:p>
    <w:p w14:paraId="53E4E891" w14:textId="1CDFB710" w:rsidR="006664B1" w:rsidRPr="006664B1" w:rsidRDefault="006664B1" w:rsidP="006664B1">
      <w:pPr>
        <w:jc w:val="both"/>
        <w:rPr>
          <w:sz w:val="28"/>
          <w:szCs w:val="28"/>
        </w:rPr>
      </w:pPr>
      <w:r w:rsidRPr="006664B1">
        <w:rPr>
          <w:sz w:val="28"/>
          <w:szCs w:val="28"/>
        </w:rPr>
        <w:t>3.Контроль за виконання рішення виконавчого комітету залишаю за собою</w:t>
      </w:r>
    </w:p>
    <w:p w14:paraId="0FBAE9EE" w14:textId="77777777" w:rsidR="006664B1" w:rsidRPr="006664B1" w:rsidRDefault="006664B1" w:rsidP="006664B1">
      <w:pPr>
        <w:jc w:val="both"/>
        <w:rPr>
          <w:sz w:val="28"/>
          <w:szCs w:val="28"/>
        </w:rPr>
      </w:pPr>
    </w:p>
    <w:p w14:paraId="10AD0E7B" w14:textId="77777777" w:rsidR="006664B1" w:rsidRPr="006664B1" w:rsidRDefault="006664B1" w:rsidP="006664B1">
      <w:pPr>
        <w:jc w:val="both"/>
        <w:rPr>
          <w:sz w:val="28"/>
          <w:szCs w:val="28"/>
        </w:rPr>
      </w:pPr>
    </w:p>
    <w:p w14:paraId="5A112EF1" w14:textId="77777777" w:rsidR="006664B1" w:rsidRPr="006664B1" w:rsidRDefault="006664B1" w:rsidP="006664B1">
      <w:pPr>
        <w:jc w:val="both"/>
        <w:rPr>
          <w:sz w:val="28"/>
          <w:szCs w:val="28"/>
        </w:rPr>
      </w:pPr>
      <w:r w:rsidRPr="006664B1">
        <w:rPr>
          <w:sz w:val="28"/>
          <w:szCs w:val="28"/>
        </w:rPr>
        <w:lastRenderedPageBreak/>
        <w:t>Міський голова                                                                  Квурт В.Л.</w:t>
      </w:r>
    </w:p>
    <w:p w14:paraId="01C471E0" w14:textId="77777777" w:rsidR="00213958" w:rsidRPr="006F2805" w:rsidRDefault="00213958" w:rsidP="006664B1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91DE2" w14:textId="77777777" w:rsidR="00C424D7" w:rsidRDefault="00C424D7">
      <w:r>
        <w:separator/>
      </w:r>
    </w:p>
  </w:endnote>
  <w:endnote w:type="continuationSeparator" w:id="0">
    <w:p w14:paraId="2396E9BD" w14:textId="77777777" w:rsidR="00C424D7" w:rsidRDefault="00C42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274E3" w14:textId="77777777" w:rsidR="00C424D7" w:rsidRDefault="00C424D7">
      <w:r>
        <w:separator/>
      </w:r>
    </w:p>
  </w:footnote>
  <w:footnote w:type="continuationSeparator" w:id="0">
    <w:p w14:paraId="1448C0DB" w14:textId="77777777" w:rsidR="00C424D7" w:rsidRDefault="00C424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5BB6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64B1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10A77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4D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BF69C9-1A05-4F37-ACEB-9F1429E88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989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2024-10-24T12:14:00Z</dcterms:modified>
</cp:coreProperties>
</file>