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819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передачу на відповідальне зберігання  основних засобів та малоцінних необоротних матеріальних активів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D5A1F1A" w14:textId="7E959166" w:rsidR="00C6112C" w:rsidRPr="00C6112C" w:rsidRDefault="00C6112C" w:rsidP="00C61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</w:r>
      <w:r w:rsidRPr="00C6112C">
        <w:rPr>
          <w:sz w:val="28"/>
          <w:szCs w:val="28"/>
          <w:lang w:eastAsia="ar-SA"/>
        </w:rPr>
        <w:t>З метою забезпечення функціонування закладів культури ,  керуючись статтями 26,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4E4DC8F2" w14:textId="77777777" w:rsidR="00C6112C" w:rsidRPr="00C6112C" w:rsidRDefault="00C6112C" w:rsidP="00C61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C6112C">
        <w:rPr>
          <w:sz w:val="28"/>
          <w:szCs w:val="28"/>
          <w:lang w:eastAsia="ar-SA"/>
        </w:rPr>
        <w:t>В И Р І Ш И В:</w:t>
      </w:r>
    </w:p>
    <w:p w14:paraId="1922CB3A" w14:textId="77777777" w:rsidR="00C6112C" w:rsidRPr="00C6112C" w:rsidRDefault="00C6112C" w:rsidP="00C61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66DB3C58" w14:textId="77777777" w:rsidR="00C6112C" w:rsidRPr="00C6112C" w:rsidRDefault="00C6112C" w:rsidP="00C6112C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C6112C">
        <w:rPr>
          <w:sz w:val="28"/>
          <w:szCs w:val="28"/>
          <w:lang w:eastAsia="ar-SA"/>
        </w:rPr>
        <w:t xml:space="preserve"> Передати на відповідальне зберігання  основні засоби та малоцінні необоротні   матеріальні активи    ЛМГО «Культурний Центр «Дозвілля», за адресою м. Винники вул. Шевченка 3а ,  згідно з додатком 1 до даного рішення. </w:t>
      </w:r>
    </w:p>
    <w:p w14:paraId="03A6F8BA" w14:textId="77777777" w:rsidR="00C6112C" w:rsidRPr="00C6112C" w:rsidRDefault="00C6112C" w:rsidP="00C6112C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C6112C">
        <w:rPr>
          <w:sz w:val="28"/>
          <w:szCs w:val="28"/>
          <w:lang w:eastAsia="ar-SA"/>
        </w:rPr>
        <w:t>Директору  ЛМГО «Культурний Центр «Дозвілля» Патер Катерині Ігорівні прийняти на відповідальне  зберігання основні засоби та малоцінні необоротні матеріальні активи,     згідно акту  приймання-передачі .</w:t>
      </w:r>
    </w:p>
    <w:p w14:paraId="37A0BB9B" w14:textId="77777777" w:rsidR="00C6112C" w:rsidRPr="00C6112C" w:rsidRDefault="00C6112C" w:rsidP="00C6112C">
      <w:pPr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contextualSpacing/>
        <w:jc w:val="both"/>
        <w:rPr>
          <w:sz w:val="28"/>
          <w:szCs w:val="28"/>
          <w:lang w:eastAsia="ar-SA"/>
        </w:rPr>
      </w:pPr>
      <w:r w:rsidRPr="00C6112C">
        <w:rPr>
          <w:sz w:val="28"/>
          <w:szCs w:val="28"/>
          <w:lang w:eastAsia="ar-SA"/>
        </w:rPr>
        <w:t xml:space="preserve">Передати на відповідальне зберігання  основні засоби та малоцінні необоротні матеріальні активи    61-ій державній пожежно-рятувальній частині ГУ ДСНС  України у Львівській області за адресою м. Винники вул. Генерала Дмитровського ,14 ,  згідно з додатком 2 до даного рішення. </w:t>
      </w:r>
    </w:p>
    <w:p w14:paraId="2C4A0074" w14:textId="77777777" w:rsidR="00C6112C" w:rsidRPr="00C6112C" w:rsidRDefault="00C6112C" w:rsidP="00C6112C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C6112C">
        <w:rPr>
          <w:sz w:val="28"/>
          <w:szCs w:val="28"/>
          <w:lang w:eastAsia="ar-SA"/>
        </w:rPr>
        <w:t>Начальнику 61-ій державної пожежно-рятувальної частини ГУ ДСНС України у Львівській області  Поліщаку  Т.Р. прийняти на відповідальне  зберігання основні засоби та малоцінні необоротні матеріальні активи  , згідно акту  приймання-передачі .</w:t>
      </w:r>
    </w:p>
    <w:p w14:paraId="6FABB40A" w14:textId="679429BB" w:rsidR="00C6112C" w:rsidRPr="00C6112C" w:rsidRDefault="00C6112C" w:rsidP="00C6112C">
      <w:pPr>
        <w:tabs>
          <w:tab w:val="left" w:pos="7050"/>
        </w:tabs>
        <w:suppressAutoHyphens/>
        <w:rPr>
          <w:sz w:val="28"/>
          <w:szCs w:val="28"/>
          <w:lang w:val="ru-RU" w:eastAsia="ar-SA"/>
        </w:rPr>
      </w:pPr>
      <w:r w:rsidRPr="00C6112C">
        <w:rPr>
          <w:sz w:val="28"/>
          <w:szCs w:val="28"/>
          <w:lang w:eastAsia="ar-SA"/>
        </w:rPr>
        <w:t xml:space="preserve">  5.   Контроль за виконанням даного рішення покласти  на </w:t>
      </w:r>
      <w:r w:rsidRPr="00C6112C">
        <w:rPr>
          <w:sz w:val="28"/>
          <w:szCs w:val="28"/>
          <w:lang w:val="ru-RU" w:eastAsia="ar-SA"/>
        </w:rPr>
        <w:t>заступник</w:t>
      </w:r>
      <w:r>
        <w:rPr>
          <w:sz w:val="28"/>
          <w:szCs w:val="28"/>
          <w:lang w:val="ru-RU" w:eastAsia="ar-SA"/>
        </w:rPr>
        <w:t>а</w:t>
      </w:r>
      <w:r w:rsidRPr="00C6112C">
        <w:rPr>
          <w:sz w:val="28"/>
          <w:szCs w:val="28"/>
          <w:lang w:val="ru-RU" w:eastAsia="ar-SA"/>
        </w:rPr>
        <w:t xml:space="preserve"> міського голови з </w:t>
      </w:r>
      <w:r w:rsidRPr="00C6112C">
        <w:rPr>
          <w:sz w:val="28"/>
          <w:szCs w:val="28"/>
          <w:lang w:eastAsia="ar-SA"/>
        </w:rPr>
        <w:t xml:space="preserve">  </w:t>
      </w:r>
      <w:r>
        <w:rPr>
          <w:sz w:val="28"/>
          <w:szCs w:val="28"/>
          <w:lang w:val="ru-RU" w:eastAsia="ar-SA"/>
        </w:rPr>
        <w:t>п</w:t>
      </w:r>
      <w:r w:rsidRPr="00C6112C">
        <w:rPr>
          <w:sz w:val="28"/>
          <w:szCs w:val="28"/>
          <w:lang w:val="ru-RU" w:eastAsia="ar-SA"/>
        </w:rPr>
        <w:t>итань</w:t>
      </w:r>
      <w:r w:rsidRPr="00C6112C">
        <w:rPr>
          <w:sz w:val="28"/>
          <w:szCs w:val="28"/>
          <w:lang w:eastAsia="ar-SA"/>
        </w:rPr>
        <w:t xml:space="preserve">   </w:t>
      </w:r>
      <w:r w:rsidRPr="00C6112C">
        <w:rPr>
          <w:sz w:val="28"/>
          <w:szCs w:val="28"/>
          <w:lang w:val="ru-RU" w:eastAsia="ar-SA"/>
        </w:rPr>
        <w:t>житлово-комунального</w:t>
      </w:r>
      <w:r w:rsidRPr="00C6112C">
        <w:rPr>
          <w:sz w:val="28"/>
          <w:szCs w:val="28"/>
          <w:lang w:eastAsia="ar-SA"/>
        </w:rPr>
        <w:t xml:space="preserve"> </w:t>
      </w:r>
      <w:r w:rsidRPr="00C6112C">
        <w:rPr>
          <w:sz w:val="28"/>
          <w:szCs w:val="28"/>
          <w:lang w:val="ru-RU" w:eastAsia="ar-SA"/>
        </w:rPr>
        <w:t xml:space="preserve"> господарства</w:t>
      </w:r>
      <w:r w:rsidRPr="00C6112C">
        <w:rPr>
          <w:sz w:val="28"/>
          <w:szCs w:val="28"/>
          <w:lang w:eastAsia="ar-SA"/>
        </w:rPr>
        <w:t xml:space="preserve"> </w:t>
      </w:r>
      <w:r w:rsidRPr="00C6112C">
        <w:rPr>
          <w:sz w:val="28"/>
          <w:szCs w:val="28"/>
          <w:lang w:val="ru-RU" w:eastAsia="ar-SA"/>
        </w:rPr>
        <w:t xml:space="preserve"> </w:t>
      </w:r>
      <w:r w:rsidRPr="00C6112C">
        <w:rPr>
          <w:sz w:val="28"/>
          <w:szCs w:val="28"/>
          <w:lang w:eastAsia="ar-SA"/>
        </w:rPr>
        <w:t xml:space="preserve">виконавчого комітету Винниківської    міської ради.  </w:t>
      </w:r>
    </w:p>
    <w:p w14:paraId="2926E170" w14:textId="77777777" w:rsidR="00C6112C" w:rsidRPr="00C6112C" w:rsidRDefault="00C6112C" w:rsidP="00C611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val="ru-RU" w:eastAsia="ar-SA"/>
        </w:rPr>
      </w:pPr>
    </w:p>
    <w:p w14:paraId="01C471E0" w14:textId="59883124" w:rsidR="00213958" w:rsidRPr="006F2805" w:rsidRDefault="00C6112C" w:rsidP="00C6112C">
      <w:pPr>
        <w:suppressAutoHyphens/>
        <w:jc w:val="both"/>
        <w:rPr>
          <w:sz w:val="28"/>
          <w:szCs w:val="28"/>
        </w:rPr>
      </w:pPr>
      <w:r w:rsidRPr="00C6112C">
        <w:rPr>
          <w:sz w:val="28"/>
          <w:szCs w:val="28"/>
          <w:lang w:eastAsia="ar-SA"/>
        </w:rPr>
        <w:t xml:space="preserve">      Міський  голова                                                                         Квурт В.Л.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DE9BAC" w14:textId="77777777" w:rsidR="00A54A7C" w:rsidRDefault="00A54A7C">
      <w:r>
        <w:separator/>
      </w:r>
    </w:p>
  </w:endnote>
  <w:endnote w:type="continuationSeparator" w:id="0">
    <w:p w14:paraId="2065B156" w14:textId="77777777" w:rsidR="00A54A7C" w:rsidRDefault="00A54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29E447" w14:textId="77777777" w:rsidR="00A54A7C" w:rsidRDefault="00A54A7C">
      <w:r>
        <w:separator/>
      </w:r>
    </w:p>
  </w:footnote>
  <w:footnote w:type="continuationSeparator" w:id="0">
    <w:p w14:paraId="48E3A07B" w14:textId="77777777" w:rsidR="00A54A7C" w:rsidRDefault="00A54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B067A8"/>
    <w:multiLevelType w:val="hybridMultilevel"/>
    <w:tmpl w:val="427AC544"/>
    <w:lvl w:ilvl="0" w:tplc="6E74CBE8">
      <w:start w:val="1"/>
      <w:numFmt w:val="decimal"/>
      <w:lvlText w:val="%1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220019">
      <w:start w:val="1"/>
      <w:numFmt w:val="lowerLetter"/>
      <w:lvlText w:val="%2."/>
      <w:lvlJc w:val="left"/>
      <w:pPr>
        <w:ind w:left="1222" w:hanging="360"/>
      </w:pPr>
    </w:lvl>
    <w:lvl w:ilvl="2" w:tplc="0422001B">
      <w:start w:val="1"/>
      <w:numFmt w:val="lowerRoman"/>
      <w:lvlText w:val="%3."/>
      <w:lvlJc w:val="right"/>
      <w:pPr>
        <w:ind w:left="1942" w:hanging="180"/>
      </w:pPr>
    </w:lvl>
    <w:lvl w:ilvl="3" w:tplc="0422000F">
      <w:start w:val="1"/>
      <w:numFmt w:val="decimal"/>
      <w:lvlText w:val="%4."/>
      <w:lvlJc w:val="left"/>
      <w:pPr>
        <w:ind w:left="2662" w:hanging="360"/>
      </w:pPr>
    </w:lvl>
    <w:lvl w:ilvl="4" w:tplc="04220019">
      <w:start w:val="1"/>
      <w:numFmt w:val="lowerLetter"/>
      <w:lvlText w:val="%5."/>
      <w:lvlJc w:val="left"/>
      <w:pPr>
        <w:ind w:left="3382" w:hanging="360"/>
      </w:pPr>
    </w:lvl>
    <w:lvl w:ilvl="5" w:tplc="0422001B">
      <w:start w:val="1"/>
      <w:numFmt w:val="lowerRoman"/>
      <w:lvlText w:val="%6."/>
      <w:lvlJc w:val="right"/>
      <w:pPr>
        <w:ind w:left="4102" w:hanging="180"/>
      </w:pPr>
    </w:lvl>
    <w:lvl w:ilvl="6" w:tplc="0422000F">
      <w:start w:val="1"/>
      <w:numFmt w:val="decimal"/>
      <w:lvlText w:val="%7."/>
      <w:lvlJc w:val="left"/>
      <w:pPr>
        <w:ind w:left="4822" w:hanging="360"/>
      </w:pPr>
    </w:lvl>
    <w:lvl w:ilvl="7" w:tplc="04220019">
      <w:start w:val="1"/>
      <w:numFmt w:val="lowerLetter"/>
      <w:lvlText w:val="%8."/>
      <w:lvlJc w:val="left"/>
      <w:pPr>
        <w:ind w:left="5542" w:hanging="360"/>
      </w:pPr>
    </w:lvl>
    <w:lvl w:ilvl="8" w:tplc="0422001B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4A7C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112C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3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01B3E1-5D66-40DA-882D-7D912C241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1183</Words>
  <Characters>675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2024-11-11T13:38:00Z</dcterms:modified>
</cp:coreProperties>
</file>