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нежитлових будівель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56D698" w14:textId="77777777" w:rsidR="0002037A" w:rsidRPr="0002037A" w:rsidRDefault="0002037A" w:rsidP="0002037A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  <w:r w:rsidRPr="0002037A">
        <w:rPr>
          <w:color w:val="000000"/>
          <w:sz w:val="28"/>
          <w:szCs w:val="28"/>
          <w:lang w:eastAsia="en-US"/>
        </w:rPr>
        <w:t>Беручи до уваги договір купівлі – продажу від 10.01.2019 року, договір купівлі продажу від 04.12.2020 року керуючись Законом України «Про місцеве самоврядування в Україні», виконавчий комітет Винниківської міської ради</w:t>
      </w:r>
    </w:p>
    <w:p w14:paraId="59736ECB" w14:textId="77777777" w:rsidR="0002037A" w:rsidRPr="0002037A" w:rsidRDefault="0002037A" w:rsidP="0002037A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3C6E390A" w14:textId="77777777" w:rsidR="0002037A" w:rsidRPr="0002037A" w:rsidRDefault="0002037A" w:rsidP="0002037A">
      <w:pPr>
        <w:suppressAutoHyphens/>
        <w:ind w:firstLine="709"/>
        <w:jc w:val="center"/>
        <w:rPr>
          <w:color w:val="000000"/>
          <w:sz w:val="28"/>
          <w:szCs w:val="28"/>
          <w:lang w:val="ru-RU" w:eastAsia="en-US"/>
        </w:rPr>
      </w:pPr>
      <w:r w:rsidRPr="0002037A">
        <w:rPr>
          <w:color w:val="000000"/>
          <w:sz w:val="28"/>
          <w:szCs w:val="28"/>
          <w:lang w:val="ru-RU" w:eastAsia="en-US"/>
        </w:rPr>
        <w:t>вирішив:</w:t>
      </w:r>
    </w:p>
    <w:p w14:paraId="6B8EFF8F" w14:textId="77777777" w:rsidR="0002037A" w:rsidRPr="0002037A" w:rsidRDefault="0002037A" w:rsidP="0002037A">
      <w:pPr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67EF035D" w14:textId="77777777" w:rsidR="0002037A" w:rsidRPr="0002037A" w:rsidRDefault="0002037A" w:rsidP="0002037A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2037A">
        <w:rPr>
          <w:rFonts w:eastAsia="Calibri"/>
          <w:color w:val="000000"/>
          <w:sz w:val="28"/>
          <w:szCs w:val="28"/>
          <w:lang w:eastAsia="en-US"/>
        </w:rPr>
        <w:t>Надати згоду Винниківському комунальному підприємству «Добробут» на списання нежитлової будівлі, загальною площею 329,6 кв.м. за адресою м. Винники, вул. Шевченка, 9а у зв</w:t>
      </w:r>
      <w:r w:rsidRPr="0002037A">
        <w:rPr>
          <w:rFonts w:eastAsia="Calibri"/>
          <w:color w:val="000000"/>
          <w:sz w:val="28"/>
          <w:szCs w:val="28"/>
          <w:lang w:val="ru-RU" w:eastAsia="en-US"/>
        </w:rPr>
        <w:t>’</w:t>
      </w:r>
      <w:r w:rsidRPr="0002037A">
        <w:rPr>
          <w:rFonts w:eastAsia="Calibri"/>
          <w:color w:val="000000"/>
          <w:sz w:val="28"/>
          <w:szCs w:val="28"/>
          <w:lang w:eastAsia="en-US"/>
        </w:rPr>
        <w:t xml:space="preserve">язку із продажем нежитлової будівлі згідно договору купівлі продажу від 10.01.2019 року. </w:t>
      </w:r>
    </w:p>
    <w:p w14:paraId="5760EEB6" w14:textId="77777777" w:rsidR="0002037A" w:rsidRPr="0002037A" w:rsidRDefault="0002037A" w:rsidP="0002037A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2037A">
        <w:rPr>
          <w:rFonts w:eastAsia="Calibri"/>
          <w:color w:val="000000"/>
          <w:sz w:val="28"/>
          <w:szCs w:val="28"/>
          <w:lang w:eastAsia="en-US"/>
        </w:rPr>
        <w:t xml:space="preserve"> Надати згоду Виконавчому комітету Винниківської міської ради на списання нежитлових будівель загальною площею 349,4 кв.м. за адресою м. Винники, вул. Спортова, 2 у зв</w:t>
      </w:r>
      <w:r w:rsidRPr="0002037A">
        <w:rPr>
          <w:rFonts w:eastAsia="Calibri"/>
          <w:color w:val="000000"/>
          <w:sz w:val="28"/>
          <w:szCs w:val="28"/>
          <w:lang w:val="ru-RU" w:eastAsia="en-US"/>
        </w:rPr>
        <w:t>’</w:t>
      </w:r>
      <w:r w:rsidRPr="0002037A">
        <w:rPr>
          <w:rFonts w:eastAsia="Calibri"/>
          <w:color w:val="000000"/>
          <w:sz w:val="28"/>
          <w:szCs w:val="28"/>
          <w:lang w:eastAsia="en-US"/>
        </w:rPr>
        <w:t>язку із продажем нежитлових будівель згідно договору купівлі продажу від 04.12.2020 року.</w:t>
      </w:r>
    </w:p>
    <w:p w14:paraId="3CB2937C" w14:textId="77777777" w:rsidR="0002037A" w:rsidRPr="0002037A" w:rsidRDefault="0002037A" w:rsidP="0002037A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2037A">
        <w:rPr>
          <w:rFonts w:eastAsia="Calibri"/>
          <w:color w:val="000000"/>
          <w:sz w:val="28"/>
          <w:szCs w:val="28"/>
          <w:lang w:eastAsia="en-US"/>
        </w:rPr>
        <w:t>Відділу фінансів та економіки та Директору ВКП «Добробут» здійснити списання з балансу нежитлових будівель відповідно до чинного законодавства.</w:t>
      </w:r>
    </w:p>
    <w:p w14:paraId="29D0CDF2" w14:textId="77777777" w:rsidR="0002037A" w:rsidRPr="0002037A" w:rsidRDefault="0002037A" w:rsidP="0002037A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02037A">
        <w:rPr>
          <w:rFonts w:eastAsia="Calibri"/>
          <w:color w:val="000000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4A7984D8" w14:textId="77777777" w:rsidR="0002037A" w:rsidRPr="0002037A" w:rsidRDefault="0002037A" w:rsidP="000203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5EDA8B8A" w14:textId="77777777" w:rsidR="0002037A" w:rsidRPr="0002037A" w:rsidRDefault="0002037A" w:rsidP="000203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012814EA" w14:textId="77777777" w:rsidR="0002037A" w:rsidRPr="0002037A" w:rsidRDefault="0002037A" w:rsidP="000203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79B6F812" w14:textId="4D60EA2F" w:rsidR="0002037A" w:rsidRPr="0002037A" w:rsidRDefault="0002037A" w:rsidP="000203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en-US"/>
        </w:rPr>
      </w:pPr>
      <w:r w:rsidRPr="0002037A">
        <w:rPr>
          <w:color w:val="000000"/>
          <w:sz w:val="28"/>
          <w:szCs w:val="28"/>
          <w:lang w:eastAsia="en-US"/>
        </w:rPr>
        <w:t>Заступник міського голови</w:t>
      </w:r>
      <w:r w:rsidRPr="0002037A">
        <w:rPr>
          <w:color w:val="000000"/>
          <w:sz w:val="28"/>
          <w:szCs w:val="28"/>
          <w:lang w:val="ru-RU" w:eastAsia="en-US"/>
        </w:rPr>
        <w:t xml:space="preserve">      </w:t>
      </w:r>
      <w:bookmarkStart w:id="1" w:name="_GoBack"/>
      <w:bookmarkEnd w:id="1"/>
      <w:r w:rsidRPr="0002037A">
        <w:rPr>
          <w:color w:val="000000"/>
          <w:sz w:val="28"/>
          <w:szCs w:val="28"/>
          <w:lang w:val="ru-RU" w:eastAsia="en-US"/>
        </w:rPr>
        <w:t xml:space="preserve">                                                   </w:t>
      </w:r>
      <w:r w:rsidRPr="0002037A">
        <w:rPr>
          <w:color w:val="000000"/>
          <w:sz w:val="28"/>
          <w:szCs w:val="28"/>
          <w:lang w:eastAsia="en-US"/>
        </w:rPr>
        <w:t>Б. Шустер</w:t>
      </w:r>
    </w:p>
    <w:p w14:paraId="7B57CB0A" w14:textId="77777777" w:rsidR="0002037A" w:rsidRPr="0002037A" w:rsidRDefault="0002037A" w:rsidP="0002037A">
      <w:pPr>
        <w:suppressAutoHyphens/>
        <w:rPr>
          <w:color w:val="000000"/>
          <w:sz w:val="28"/>
          <w:szCs w:val="28"/>
          <w:lang w:eastAsia="en-US"/>
        </w:rPr>
      </w:pPr>
    </w:p>
    <w:p w14:paraId="01C471E0" w14:textId="77777777" w:rsidR="00213958" w:rsidRPr="0002037A" w:rsidRDefault="00213958" w:rsidP="00471A72">
      <w:pPr>
        <w:rPr>
          <w:sz w:val="28"/>
          <w:szCs w:val="28"/>
        </w:rPr>
      </w:pPr>
    </w:p>
    <w:sectPr w:rsidR="00213958" w:rsidRPr="0002037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7B1E1" w14:textId="77777777" w:rsidR="000F21B0" w:rsidRDefault="000F21B0">
      <w:r>
        <w:separator/>
      </w:r>
    </w:p>
  </w:endnote>
  <w:endnote w:type="continuationSeparator" w:id="0">
    <w:p w14:paraId="28C09CFE" w14:textId="77777777" w:rsidR="000F21B0" w:rsidRDefault="000F2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C1805" w14:textId="77777777" w:rsidR="000F21B0" w:rsidRDefault="000F21B0">
      <w:r>
        <w:separator/>
      </w:r>
    </w:p>
  </w:footnote>
  <w:footnote w:type="continuationSeparator" w:id="0">
    <w:p w14:paraId="6C211483" w14:textId="77777777" w:rsidR="000F21B0" w:rsidRDefault="000F2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9B15F4"/>
    <w:multiLevelType w:val="multilevel"/>
    <w:tmpl w:val="0518DE2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643" w:hanging="360"/>
      </w:p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2.%3.%4."/>
      <w:lvlJc w:val="left"/>
      <w:pPr>
        <w:ind w:left="1003" w:hanging="720"/>
      </w:pPr>
    </w:lvl>
    <w:lvl w:ilvl="4">
      <w:start w:val="1"/>
      <w:numFmt w:val="decimal"/>
      <w:isLgl/>
      <w:lvlText w:val="%1.%2.%3.%4.%5."/>
      <w:lvlJc w:val="left"/>
      <w:pPr>
        <w:ind w:left="1363" w:hanging="1080"/>
      </w:pPr>
    </w:lvl>
    <w:lvl w:ilvl="5">
      <w:start w:val="1"/>
      <w:numFmt w:val="decimal"/>
      <w:isLgl/>
      <w:lvlText w:val="%1.%2.%3.%4.%5.%6."/>
      <w:lvlJc w:val="left"/>
      <w:pPr>
        <w:ind w:left="1363" w:hanging="1080"/>
      </w:pPr>
    </w:lvl>
    <w:lvl w:ilvl="6">
      <w:start w:val="1"/>
      <w:numFmt w:val="decimal"/>
      <w:isLgl/>
      <w:lvlText w:val="%1.%2.%3.%4.%5.%6.%7."/>
      <w:lvlJc w:val="left"/>
      <w:pPr>
        <w:ind w:left="1723" w:hanging="1440"/>
      </w:p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037A"/>
    <w:rsid w:val="00043711"/>
    <w:rsid w:val="000807BF"/>
    <w:rsid w:val="000F21B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2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7944D-E069-4C93-87AF-FCF567A0B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2025-01-16T10:39:00Z</dcterms:modified>
</cp:coreProperties>
</file>