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передачу на баланс нежитлових  приміщень   об'єктів комунальної власності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B64456" w14:textId="244E25F4" w:rsidR="008B5CC6" w:rsidRPr="008B5CC6" w:rsidRDefault="008B5CC6" w:rsidP="008B5C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Pr="008B5CC6">
        <w:rPr>
          <w:sz w:val="28"/>
          <w:szCs w:val="28"/>
          <w:lang w:eastAsia="ar-SA"/>
        </w:rPr>
        <w:t>Керуючись Законом України «Про місцеве самоврядування в Україні», для більш ефективного  використання  та управління об’єктами  права комунальної власності , виконавчий комітет Винниківської міської ради</w:t>
      </w:r>
    </w:p>
    <w:p w14:paraId="3F180336" w14:textId="77777777" w:rsidR="008B5CC6" w:rsidRPr="008B5CC6" w:rsidRDefault="008B5CC6" w:rsidP="008B5C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73FFB7F" w14:textId="6512BF74" w:rsidR="008B5CC6" w:rsidRDefault="008B5CC6" w:rsidP="008B5C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8B5CC6">
        <w:rPr>
          <w:sz w:val="28"/>
          <w:szCs w:val="28"/>
          <w:lang w:eastAsia="ar-SA"/>
        </w:rPr>
        <w:t>В И Р І Ш И В:</w:t>
      </w:r>
    </w:p>
    <w:p w14:paraId="1B47BFBA" w14:textId="77777777" w:rsidR="008B5CC6" w:rsidRPr="008B5CC6" w:rsidRDefault="008B5CC6" w:rsidP="008B5C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CA006F0" w14:textId="77777777" w:rsidR="008B5CC6" w:rsidRPr="008B5CC6" w:rsidRDefault="008B5CC6" w:rsidP="008B5CC6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8B5CC6">
        <w:rPr>
          <w:sz w:val="28"/>
          <w:szCs w:val="28"/>
          <w:lang w:eastAsia="ar-SA"/>
        </w:rPr>
        <w:t>Передати  об’єкт комунальної власності  територіальної громади м. Винники нежитлової будівлі  житлово-експлуатаційної контори, загальною площею 117,6 кв.м,  вартістю 1 259 671,00 грн. що знаходиться за адресою: м. Львів , м. Винники  , вул. Галицькій , 24 з балансу виконавчого комітету Винниківської міської ради   на баланс  ВКП «Добробут» .</w:t>
      </w:r>
    </w:p>
    <w:p w14:paraId="7236E9D2" w14:textId="77777777" w:rsidR="008B5CC6" w:rsidRPr="008B5CC6" w:rsidRDefault="008B5CC6" w:rsidP="008B5CC6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8B5CC6">
        <w:rPr>
          <w:sz w:val="28"/>
          <w:szCs w:val="28"/>
          <w:lang w:eastAsia="ar-SA"/>
        </w:rPr>
        <w:t>Передати нежитлову будівлю , загальною площею 65,5 кв.м., вартістю 552 441,00 грн., що знаходиться за адресою: м. Львів ,м. Винники, вулиця Горького,2б  з балансу виконавчого комітету  Винниківської  міської ради »  на баланс  ВКП «Добробут» .</w:t>
      </w:r>
    </w:p>
    <w:p w14:paraId="3FB505D0" w14:textId="77777777" w:rsidR="008B5CC6" w:rsidRPr="008B5CC6" w:rsidRDefault="008B5CC6" w:rsidP="008B5CC6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8B5CC6">
        <w:rPr>
          <w:sz w:val="28"/>
          <w:szCs w:val="28"/>
          <w:lang w:eastAsia="ar-SA"/>
        </w:rPr>
        <w:t xml:space="preserve">Виконавчому комітету Винниківської міської ради балансоутримувачу  об»єктів комунальної власності  територіальної громади м.Винники зняти  з балансу  нежитлову будівлю     житлово-експлуатаційної контори по вул.  Галицька ,24 та нежитлову будівлю  по Горького,2б  </w:t>
      </w:r>
    </w:p>
    <w:p w14:paraId="1EACE564" w14:textId="77777777" w:rsidR="008B5CC6" w:rsidRPr="008B5CC6" w:rsidRDefault="008B5CC6" w:rsidP="008B5CC6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8B5CC6">
        <w:rPr>
          <w:sz w:val="28"/>
          <w:szCs w:val="28"/>
          <w:lang w:eastAsia="ar-SA"/>
        </w:rPr>
        <w:t xml:space="preserve">ВКП « Добробут» прийняти на баланс  нежитлову будівлю житлово-експлуатаційної контори по вул. Галицькій ,24 та нежитлову будівлю  по Горького,2б    та  внести  відповідні зміни в бухгалтерському обліку.    </w:t>
      </w:r>
    </w:p>
    <w:p w14:paraId="69E8E539" w14:textId="40ED571D" w:rsidR="008B5CC6" w:rsidRPr="008B5CC6" w:rsidRDefault="008B5CC6" w:rsidP="008B5CC6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8B5CC6">
        <w:rPr>
          <w:sz w:val="28"/>
          <w:szCs w:val="28"/>
          <w:lang w:eastAsia="ar-SA"/>
        </w:rPr>
        <w:t xml:space="preserve">Відділу  фінансів   та економіки  виконавчого комітету Винниківської міської ради прийняти на баланс Виконавчого комітету  нежитлові приміщення , загальною площею 347,2 кв.м , які знаходяться  за адресою: </w:t>
      </w:r>
      <w:r w:rsidRPr="008B5CC6">
        <w:rPr>
          <w:sz w:val="28"/>
          <w:szCs w:val="28"/>
          <w:lang w:eastAsia="ar-SA"/>
        </w:rPr>
        <w:lastRenderedPageBreak/>
        <w:t>м.Винники вул.Галицька ,71 та внести відповідні зміни до бухгалтерського обліку.</w:t>
      </w:r>
    </w:p>
    <w:p w14:paraId="26AEA8E1" w14:textId="77777777" w:rsidR="008B5CC6" w:rsidRPr="008B5CC6" w:rsidRDefault="008B5CC6" w:rsidP="008B5CC6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8B5CC6">
        <w:rPr>
          <w:sz w:val="28"/>
          <w:szCs w:val="28"/>
          <w:lang w:eastAsia="ar-SA"/>
        </w:rPr>
        <w:t xml:space="preserve">Контроль за виконанням даного рішення покласти на заступника  </w:t>
      </w:r>
    </w:p>
    <w:p w14:paraId="15918C2B" w14:textId="77777777" w:rsidR="008B5CC6" w:rsidRPr="008B5CC6" w:rsidRDefault="008B5CC6" w:rsidP="008B5CC6">
      <w:pPr>
        <w:suppressAutoHyphens/>
        <w:ind w:left="495"/>
        <w:jc w:val="both"/>
        <w:rPr>
          <w:sz w:val="28"/>
          <w:szCs w:val="28"/>
          <w:lang w:eastAsia="ar-SA"/>
        </w:rPr>
      </w:pPr>
      <w:r w:rsidRPr="008B5CC6">
        <w:rPr>
          <w:sz w:val="28"/>
          <w:szCs w:val="28"/>
          <w:lang w:eastAsia="ar-SA"/>
        </w:rPr>
        <w:t xml:space="preserve">     міського    голови   з питань  житлово-комунального господарства та фінансової              політики.  </w:t>
      </w:r>
    </w:p>
    <w:p w14:paraId="0BBB0B97" w14:textId="77777777" w:rsidR="008B5CC6" w:rsidRPr="008B5CC6" w:rsidRDefault="008B5CC6" w:rsidP="008B5CC6">
      <w:pPr>
        <w:suppressAutoHyphens/>
        <w:ind w:left="495"/>
        <w:jc w:val="both"/>
        <w:rPr>
          <w:sz w:val="28"/>
          <w:szCs w:val="28"/>
          <w:lang w:eastAsia="ar-SA"/>
        </w:rPr>
      </w:pPr>
      <w:r w:rsidRPr="008B5CC6">
        <w:rPr>
          <w:sz w:val="28"/>
          <w:szCs w:val="28"/>
          <w:lang w:eastAsia="ar-SA"/>
        </w:rPr>
        <w:t xml:space="preserve">   </w:t>
      </w:r>
    </w:p>
    <w:p w14:paraId="21B85BA7" w14:textId="77777777" w:rsidR="008B5CC6" w:rsidRPr="008B5CC6" w:rsidRDefault="008B5CC6" w:rsidP="008B5CC6">
      <w:pPr>
        <w:suppressAutoHyphens/>
        <w:jc w:val="both"/>
        <w:rPr>
          <w:sz w:val="28"/>
          <w:szCs w:val="28"/>
          <w:lang w:eastAsia="ar-SA"/>
        </w:rPr>
      </w:pPr>
    </w:p>
    <w:p w14:paraId="38A0C732" w14:textId="77777777" w:rsidR="008B5CC6" w:rsidRPr="008B5CC6" w:rsidRDefault="008B5CC6" w:rsidP="008B5CC6">
      <w:pPr>
        <w:suppressAutoHyphens/>
        <w:jc w:val="both"/>
        <w:rPr>
          <w:sz w:val="28"/>
          <w:szCs w:val="28"/>
          <w:lang w:eastAsia="ar-SA"/>
        </w:rPr>
      </w:pPr>
    </w:p>
    <w:p w14:paraId="01C471E0" w14:textId="0324BC44" w:rsidR="00213958" w:rsidRPr="008B5CC6" w:rsidRDefault="008B5CC6" w:rsidP="008B5CC6">
      <w:pPr>
        <w:jc w:val="both"/>
        <w:rPr>
          <w:sz w:val="28"/>
          <w:szCs w:val="28"/>
        </w:rPr>
      </w:pPr>
      <w:r w:rsidRPr="008B5CC6">
        <w:rPr>
          <w:sz w:val="28"/>
          <w:szCs w:val="28"/>
          <w:lang w:eastAsia="ar-SA"/>
        </w:rPr>
        <w:t xml:space="preserve">Заступник міського  голови                      </w:t>
      </w:r>
      <w:r>
        <w:rPr>
          <w:sz w:val="28"/>
          <w:szCs w:val="28"/>
          <w:lang w:eastAsia="ar-SA"/>
        </w:rPr>
        <w:t xml:space="preserve">                             </w:t>
      </w:r>
      <w:bookmarkStart w:id="1" w:name="_GoBack"/>
      <w:bookmarkEnd w:id="1"/>
      <w:r w:rsidRPr="008B5CC6">
        <w:rPr>
          <w:sz w:val="28"/>
          <w:szCs w:val="28"/>
          <w:lang w:eastAsia="ar-SA"/>
        </w:rPr>
        <w:t xml:space="preserve">                 Б.Р.Шустер  </w:t>
      </w:r>
    </w:p>
    <w:sectPr w:rsidR="00213958" w:rsidRPr="008B5CC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F99A3" w14:textId="77777777" w:rsidR="002B26FB" w:rsidRDefault="002B26FB">
      <w:r>
        <w:separator/>
      </w:r>
    </w:p>
  </w:endnote>
  <w:endnote w:type="continuationSeparator" w:id="0">
    <w:p w14:paraId="40193D3E" w14:textId="77777777" w:rsidR="002B26FB" w:rsidRDefault="002B2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88F2DA" w14:textId="77777777" w:rsidR="002B26FB" w:rsidRDefault="002B26FB">
      <w:r>
        <w:separator/>
      </w:r>
    </w:p>
  </w:footnote>
  <w:footnote w:type="continuationSeparator" w:id="0">
    <w:p w14:paraId="57B14A0A" w14:textId="77777777" w:rsidR="002B26FB" w:rsidRDefault="002B2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C65258E"/>
    <w:multiLevelType w:val="hybridMultilevel"/>
    <w:tmpl w:val="35347D9A"/>
    <w:lvl w:ilvl="0" w:tplc="4516B43E">
      <w:start w:val="1"/>
      <w:numFmt w:val="decimal"/>
      <w:lvlText w:val="%1."/>
      <w:lvlJc w:val="left"/>
      <w:pPr>
        <w:ind w:left="855" w:hanging="360"/>
      </w:pPr>
    </w:lvl>
    <w:lvl w:ilvl="1" w:tplc="04220019">
      <w:start w:val="1"/>
      <w:numFmt w:val="lowerLetter"/>
      <w:lvlText w:val="%2."/>
      <w:lvlJc w:val="left"/>
      <w:pPr>
        <w:ind w:left="1575" w:hanging="360"/>
      </w:pPr>
    </w:lvl>
    <w:lvl w:ilvl="2" w:tplc="0422001B">
      <w:start w:val="1"/>
      <w:numFmt w:val="lowerRoman"/>
      <w:lvlText w:val="%3."/>
      <w:lvlJc w:val="right"/>
      <w:pPr>
        <w:ind w:left="2295" w:hanging="180"/>
      </w:pPr>
    </w:lvl>
    <w:lvl w:ilvl="3" w:tplc="0422000F">
      <w:start w:val="1"/>
      <w:numFmt w:val="decimal"/>
      <w:lvlText w:val="%4."/>
      <w:lvlJc w:val="left"/>
      <w:pPr>
        <w:ind w:left="3015" w:hanging="360"/>
      </w:pPr>
    </w:lvl>
    <w:lvl w:ilvl="4" w:tplc="04220019">
      <w:start w:val="1"/>
      <w:numFmt w:val="lowerLetter"/>
      <w:lvlText w:val="%5."/>
      <w:lvlJc w:val="left"/>
      <w:pPr>
        <w:ind w:left="3735" w:hanging="360"/>
      </w:pPr>
    </w:lvl>
    <w:lvl w:ilvl="5" w:tplc="0422001B">
      <w:start w:val="1"/>
      <w:numFmt w:val="lowerRoman"/>
      <w:lvlText w:val="%6."/>
      <w:lvlJc w:val="right"/>
      <w:pPr>
        <w:ind w:left="4455" w:hanging="180"/>
      </w:pPr>
    </w:lvl>
    <w:lvl w:ilvl="6" w:tplc="0422000F">
      <w:start w:val="1"/>
      <w:numFmt w:val="decimal"/>
      <w:lvlText w:val="%7."/>
      <w:lvlJc w:val="left"/>
      <w:pPr>
        <w:ind w:left="5175" w:hanging="360"/>
      </w:pPr>
    </w:lvl>
    <w:lvl w:ilvl="7" w:tplc="04220019">
      <w:start w:val="1"/>
      <w:numFmt w:val="lowerLetter"/>
      <w:lvlText w:val="%8."/>
      <w:lvlJc w:val="left"/>
      <w:pPr>
        <w:ind w:left="5895" w:hanging="360"/>
      </w:pPr>
    </w:lvl>
    <w:lvl w:ilvl="8" w:tplc="0422001B">
      <w:start w:val="1"/>
      <w:numFmt w:val="lowerRoman"/>
      <w:lvlText w:val="%9."/>
      <w:lvlJc w:val="right"/>
      <w:pPr>
        <w:ind w:left="6615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26FB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5CC6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0279A-6037-45DE-8089-4DBFC3A2A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1412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2025-01-17T09:24:00Z</dcterms:modified>
</cp:coreProperties>
</file>