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971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на проектування та будівництво індивідуального житлового будинку  на земельній ділянці по вул. Незалежності, ділянка №67  (к/н 4610160300:07:007:0135)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D14A825" w14:textId="77777777" w:rsidR="0011132E" w:rsidRPr="0011132E" w:rsidRDefault="0011132E" w:rsidP="0011132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», розглянувши заяву гр. Рошко І.І., виконавчий комітет Винниківської міської ради – </w:t>
      </w:r>
    </w:p>
    <w:p w14:paraId="2C838017" w14:textId="77777777" w:rsidR="0011132E" w:rsidRPr="0011132E" w:rsidRDefault="0011132E" w:rsidP="0011132E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BD5B45E" w14:textId="77777777" w:rsidR="0011132E" w:rsidRPr="0011132E" w:rsidRDefault="0011132E" w:rsidP="0011132E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07554F6" w14:textId="77777777" w:rsidR="0011132E" w:rsidRPr="0011132E" w:rsidRDefault="0011132E" w:rsidP="001113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104940E7" w14:textId="77777777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Рошко Ірині Ігорівні будівельний паспорт забудови земельної ділянки на проектування та будівництво 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Незалежності, ділянка №67 (к/н 4610160300:07:007:0135) у м. Винники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654BA818" w14:textId="77777777" w:rsidR="0011132E" w:rsidRPr="0011132E" w:rsidRDefault="0011132E" w:rsidP="0011132E">
      <w:pPr>
        <w:jc w:val="both"/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індивідуального житлового 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будинку на земельній ділянці по вул. Незалежності, ділянка №67 (к/н 4610160300:07:007:0135) у м. Винники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27C9A2E" w14:textId="77777777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Незалежності, ділянка №67 (к/н 4610160300:07:007:0135) у м. Винники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Незалежності, 67 (к/н 4610160300:07:007:0135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21339B0C" w14:textId="77777777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Рошко І.І.:</w:t>
      </w:r>
    </w:p>
    <w:p w14:paraId="53CFE803" w14:textId="77777777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A048DF5" w14:textId="77777777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4BC6EC29" w14:textId="389ADCEC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Звернутись </w:t>
      </w:r>
      <w:r w:rsidR="0045491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у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в</w:t>
      </w:r>
      <w:r w:rsidR="0045491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ідповідний орган державного архітектурно-будівельного контролю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320EF164" w14:textId="1583CC0D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Під час ведення будівельних робіт утримувати в належному стані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24F69B1" w14:textId="477664AB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="0045491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132E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B964F0B" w14:textId="3AC47D74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="0045491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10632521" w14:textId="77777777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132E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Рошко І.І., що будівельні роботи можна розпочинати тільки після отримання відповідних дозволів, згідно державних норм та правил.</w:t>
      </w:r>
    </w:p>
    <w:p w14:paraId="3B063B34" w14:textId="1212A42E" w:rsidR="0011132E" w:rsidRPr="0011132E" w:rsidRDefault="0011132E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11132E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</w:r>
      <w:r w:rsidR="0045491A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</w:t>
      </w:r>
      <w:r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рийняття в експлуатацію об’єкту містобудування без проведення комплексного благоустрою території забороняється.</w:t>
      </w:r>
    </w:p>
    <w:p w14:paraId="791A111B" w14:textId="0B9DA1C3" w:rsidR="0011132E" w:rsidRPr="0011132E" w:rsidRDefault="0045491A" w:rsidP="0011132E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="0011132E"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="0011132E" w:rsidRPr="0011132E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80F2321" w14:textId="77777777" w:rsidR="0011132E" w:rsidRPr="0011132E" w:rsidRDefault="0011132E" w:rsidP="001113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7C39F99" w14:textId="77777777" w:rsidR="0011132E" w:rsidRPr="0011132E" w:rsidRDefault="0011132E" w:rsidP="001113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6CE9F1A" w14:textId="77777777" w:rsidR="0011132E" w:rsidRPr="0011132E" w:rsidRDefault="0011132E" w:rsidP="0011132E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FBA7F49" w14:textId="77777777" w:rsidR="0011132E" w:rsidRPr="0011132E" w:rsidRDefault="0011132E" w:rsidP="0011132E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Заступник міського голови</w:t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11132E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E7F586" w14:textId="77777777" w:rsidR="00897DC6" w:rsidRDefault="00897DC6">
      <w:r>
        <w:separator/>
      </w:r>
    </w:p>
  </w:endnote>
  <w:endnote w:type="continuationSeparator" w:id="0">
    <w:p w14:paraId="032718A0" w14:textId="77777777" w:rsidR="00897DC6" w:rsidRDefault="00897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60E0B1" w14:textId="77777777" w:rsidR="00897DC6" w:rsidRDefault="00897DC6">
      <w:r>
        <w:separator/>
      </w:r>
    </w:p>
  </w:footnote>
  <w:footnote w:type="continuationSeparator" w:id="0">
    <w:p w14:paraId="7F7466B6" w14:textId="77777777" w:rsidR="00897DC6" w:rsidRDefault="00897D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32E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91A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D5420"/>
    <w:rsid w:val="007E1906"/>
    <w:rsid w:val="00844DE4"/>
    <w:rsid w:val="00872FDE"/>
    <w:rsid w:val="008824A2"/>
    <w:rsid w:val="00897DC6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52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269F01-2027-4BEF-970A-7DFA5E457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2267</Words>
  <Characters>1293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2025-01-17T09:38:00Z</dcterms:modified>
</cp:coreProperties>
</file>