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 змін до рішення виконавчого комітету Винниківської міської ради від 17.02.2004р. №66 "Про затвердження акту державної технічної комісії про готовність до введення в експлуатацію приміщення лікувально-діагностичного центру на вул.Галицькій, 51 В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DDFE0C" w14:textId="77777777" w:rsidR="00425458" w:rsidRDefault="00425458" w:rsidP="00425458">
      <w:pPr>
        <w:ind w:firstLine="720"/>
        <w:jc w:val="both"/>
        <w:rPr>
          <w:sz w:val="28"/>
          <w:szCs w:val="28"/>
        </w:rPr>
      </w:pPr>
      <w:r w:rsidRPr="00425458">
        <w:rPr>
          <w:sz w:val="28"/>
          <w:szCs w:val="28"/>
        </w:rPr>
        <w:t>Розглянувши звернення директора ПП “Марколь» Ляхович Н.В. зареєстроване</w:t>
      </w:r>
      <w:r>
        <w:rPr>
          <w:sz w:val="28"/>
          <w:szCs w:val="28"/>
        </w:rPr>
        <w:t xml:space="preserve"> у ви</w:t>
      </w:r>
      <w:r w:rsidRPr="00425458">
        <w:rPr>
          <w:sz w:val="28"/>
          <w:szCs w:val="28"/>
        </w:rPr>
        <w:t>конавчому комітеті Винниківської міської ради за №1.5/10-50 від 26.01.2015</w:t>
      </w:r>
      <w:r>
        <w:rPr>
          <w:sz w:val="28"/>
          <w:szCs w:val="28"/>
        </w:rPr>
        <w:t>р., к</w:t>
      </w:r>
      <w:r w:rsidRPr="00425458">
        <w:rPr>
          <w:sz w:val="28"/>
          <w:szCs w:val="28"/>
        </w:rPr>
        <w:t>еруючись Законом України «Про м</w:t>
      </w:r>
      <w:r>
        <w:rPr>
          <w:sz w:val="28"/>
          <w:szCs w:val="28"/>
        </w:rPr>
        <w:t>ісцеве самоврядування в Україні»</w:t>
      </w:r>
      <w:r w:rsidRPr="00425458">
        <w:rPr>
          <w:sz w:val="28"/>
          <w:szCs w:val="28"/>
        </w:rPr>
        <w:t xml:space="preserve"> виконавчий</w:t>
      </w:r>
      <w:r>
        <w:rPr>
          <w:sz w:val="28"/>
          <w:szCs w:val="28"/>
        </w:rPr>
        <w:t xml:space="preserve"> к</w:t>
      </w:r>
      <w:r w:rsidRPr="00425458">
        <w:rPr>
          <w:sz w:val="28"/>
          <w:szCs w:val="28"/>
        </w:rPr>
        <w:t xml:space="preserve">омітет Винниківської міської ради </w:t>
      </w:r>
    </w:p>
    <w:p w14:paraId="63175DA7" w14:textId="77777777" w:rsidR="00425458" w:rsidRDefault="00425458" w:rsidP="00425458">
      <w:pPr>
        <w:ind w:firstLine="720"/>
        <w:jc w:val="center"/>
        <w:rPr>
          <w:sz w:val="28"/>
          <w:szCs w:val="28"/>
        </w:rPr>
      </w:pPr>
    </w:p>
    <w:p w14:paraId="3ABAA401" w14:textId="0D67D307" w:rsidR="00425458" w:rsidRDefault="00425458" w:rsidP="00425458">
      <w:pPr>
        <w:ind w:firstLine="720"/>
        <w:jc w:val="center"/>
        <w:rPr>
          <w:sz w:val="28"/>
          <w:szCs w:val="28"/>
        </w:rPr>
      </w:pPr>
      <w:r w:rsidRPr="00425458">
        <w:rPr>
          <w:sz w:val="28"/>
          <w:szCs w:val="28"/>
        </w:rPr>
        <w:t>вирішив:</w:t>
      </w:r>
    </w:p>
    <w:p w14:paraId="772899DE" w14:textId="77777777" w:rsidR="00425458" w:rsidRPr="00425458" w:rsidRDefault="00425458" w:rsidP="00425458">
      <w:pPr>
        <w:ind w:firstLine="720"/>
        <w:jc w:val="both"/>
        <w:rPr>
          <w:sz w:val="28"/>
          <w:szCs w:val="28"/>
        </w:rPr>
      </w:pPr>
      <w:bookmarkStart w:id="1" w:name="_GoBack"/>
      <w:bookmarkEnd w:id="1"/>
    </w:p>
    <w:p w14:paraId="25328CF0" w14:textId="77777777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1. Внести зміни до рішення виконавчого комітету Винниківської міської ради віл</w:t>
      </w:r>
    </w:p>
    <w:p w14:paraId="1F558D1C" w14:textId="5C7EBC6D" w:rsidR="00425458" w:rsidRPr="00425458" w:rsidRDefault="00425458" w:rsidP="00425458">
      <w:pPr>
        <w:jc w:val="both"/>
        <w:rPr>
          <w:sz w:val="28"/>
          <w:szCs w:val="28"/>
        </w:rPr>
      </w:pPr>
      <w:r>
        <w:rPr>
          <w:sz w:val="28"/>
          <w:szCs w:val="28"/>
        </w:rPr>
        <w:t>17.02.2004р. №66</w:t>
      </w:r>
      <w:r w:rsidRPr="00425458">
        <w:rPr>
          <w:sz w:val="28"/>
          <w:szCs w:val="28"/>
        </w:rPr>
        <w:t xml:space="preserve"> “Про затвердження акту державної технічної комісії про</w:t>
      </w:r>
    </w:p>
    <w:p w14:paraId="30132E4F" w14:textId="77777777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готовність до введення в експлуатацію приміщення лікувально-діагностичного</w:t>
      </w:r>
    </w:p>
    <w:p w14:paraId="6AE45CF2" w14:textId="51EBD51E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центру на вул. Галицькій 51 B у M.</w:t>
      </w:r>
      <w:r>
        <w:rPr>
          <w:sz w:val="28"/>
          <w:szCs w:val="28"/>
        </w:rPr>
        <w:t xml:space="preserve"> Винники” а саме : п. 1 читати в</w:t>
      </w:r>
      <w:r w:rsidRPr="00425458">
        <w:rPr>
          <w:sz w:val="28"/>
          <w:szCs w:val="28"/>
        </w:rPr>
        <w:t xml:space="preserve"> наступній</w:t>
      </w:r>
    </w:p>
    <w:p w14:paraId="55CE9E5B" w14:textId="5F5BD16A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редакції</w:t>
      </w:r>
      <w:r>
        <w:rPr>
          <w:sz w:val="28"/>
          <w:szCs w:val="28"/>
        </w:rPr>
        <w:t>:</w:t>
      </w:r>
    </w:p>
    <w:p w14:paraId="729DFF5E" w14:textId="77777777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Затвердити акт державної технічної комісії від 13.03.2002 р. про готовність до</w:t>
      </w:r>
    </w:p>
    <w:p w14:paraId="325AB215" w14:textId="77777777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введення в експлуатацію приміщення лікувально-діагностичного центру по вул.</w:t>
      </w:r>
    </w:p>
    <w:p w14:paraId="5C6EB00F" w14:textId="77777777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Галицькій , 51 В у м. Винники після реконструкції нежитлового приміщення 2</w:t>
      </w:r>
    </w:p>
    <w:p w14:paraId="1D6526E3" w14:textId="512ABE4C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 xml:space="preserve">поверху, яку здійснило </w:t>
      </w:r>
      <w:r>
        <w:rPr>
          <w:sz w:val="28"/>
          <w:szCs w:val="28"/>
        </w:rPr>
        <w:t xml:space="preserve"> </w:t>
      </w:r>
      <w:r w:rsidRPr="00425458">
        <w:rPr>
          <w:sz w:val="28"/>
          <w:szCs w:val="28"/>
        </w:rPr>
        <w:t>ПП</w:t>
      </w:r>
      <w:r>
        <w:rPr>
          <w:sz w:val="28"/>
          <w:szCs w:val="28"/>
        </w:rPr>
        <w:t xml:space="preserve"> «</w:t>
      </w:r>
      <w:r w:rsidRPr="00425458">
        <w:rPr>
          <w:sz w:val="28"/>
          <w:szCs w:val="28"/>
        </w:rPr>
        <w:t>Марколь» в особі директора Ляховича Н.В.</w:t>
      </w:r>
    </w:p>
    <w:p w14:paraId="4C919A78" w14:textId="77777777" w:rsidR="00425458" w:rsidRPr="00425458" w:rsidRDefault="00425458" w:rsidP="00425458">
      <w:pPr>
        <w:jc w:val="both"/>
        <w:rPr>
          <w:sz w:val="28"/>
          <w:szCs w:val="28"/>
        </w:rPr>
      </w:pPr>
      <w:r w:rsidRPr="00425458">
        <w:rPr>
          <w:sz w:val="28"/>
          <w:szCs w:val="28"/>
        </w:rPr>
        <w:t>Загальна площа — 170,8 кв.м.</w:t>
      </w:r>
    </w:p>
    <w:p w14:paraId="16BB455B" w14:textId="77777777" w:rsidR="00425458" w:rsidRDefault="00425458" w:rsidP="00425458">
      <w:pPr>
        <w:jc w:val="both"/>
        <w:rPr>
          <w:sz w:val="28"/>
          <w:szCs w:val="28"/>
        </w:rPr>
      </w:pPr>
    </w:p>
    <w:p w14:paraId="01C471E0" w14:textId="76CC6F0B" w:rsidR="00213958" w:rsidRPr="006F2805" w:rsidRDefault="00425458" w:rsidP="00425458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425458">
        <w:rPr>
          <w:sz w:val="28"/>
          <w:szCs w:val="28"/>
        </w:rPr>
        <w:t>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5458">
        <w:rPr>
          <w:sz w:val="28"/>
          <w:szCs w:val="28"/>
        </w:rPr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31BFE" w14:textId="77777777" w:rsidR="004205FF" w:rsidRDefault="004205FF">
      <w:r>
        <w:separator/>
      </w:r>
    </w:p>
  </w:endnote>
  <w:endnote w:type="continuationSeparator" w:id="0">
    <w:p w14:paraId="194D2B5E" w14:textId="77777777" w:rsidR="004205FF" w:rsidRDefault="0042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91D49" w14:textId="77777777" w:rsidR="004205FF" w:rsidRDefault="004205FF">
      <w:r>
        <w:separator/>
      </w:r>
    </w:p>
  </w:footnote>
  <w:footnote w:type="continuationSeparator" w:id="0">
    <w:p w14:paraId="3466025A" w14:textId="77777777" w:rsidR="004205FF" w:rsidRDefault="00420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05FF"/>
    <w:rsid w:val="0042545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3AF75-5CD4-465F-A17C-1C670197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2023-11-22T09:38:00Z</dcterms:modified>
</cp:coreProperties>
</file>