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4388F167" w14:textId="77777777" w:rsidR="00C528D1" w:rsidRDefault="00C528D1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5F6BBEF0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A1CBB0" w:rsidR="00BE7A3D" w:rsidRDefault="00BE7A3D" w:rsidP="00C528D1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30.01.2015р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пріоритету на розміщення рекламних щитів за адресою: м. Винники вул. Галицька,27,вул. Галицька, 29, вул. Галицька 31, вул. Галицька  35, вул. Галицька,37, вул. Галицька 41б, вул. Галицька 43а, вул. Галицька 49, вул. Галицька 51, вул. Галицька 55.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2658A4F" w14:textId="77777777" w:rsidR="00C528D1" w:rsidRPr="00C528D1" w:rsidRDefault="00C528D1" w:rsidP="00C528D1">
      <w:pPr>
        <w:rPr>
          <w:sz w:val="28"/>
          <w:szCs w:val="28"/>
        </w:rPr>
      </w:pPr>
      <w:bookmarkStart w:id="1" w:name="_GoBack"/>
      <w:r w:rsidRPr="00C528D1">
        <w:rPr>
          <w:sz w:val="28"/>
          <w:szCs w:val="28"/>
        </w:rPr>
        <w:t>Розглянувши заяву директора ТзОВ «Реклама Захід Плюс» Москальова E. В.з</w:t>
      </w:r>
    </w:p>
    <w:p w14:paraId="5904D8D2" w14:textId="6E0FC415" w:rsidR="00C528D1" w:rsidRPr="00C528D1" w:rsidRDefault="00C528D1" w:rsidP="00C528D1">
      <w:pPr>
        <w:rPr>
          <w:sz w:val="28"/>
          <w:szCs w:val="28"/>
        </w:rPr>
      </w:pPr>
      <w:r w:rsidRPr="00C528D1">
        <w:rPr>
          <w:sz w:val="28"/>
          <w:szCs w:val="28"/>
        </w:rPr>
        <w:t>проханням встановити пріоритет на розміщення ре</w:t>
      </w:r>
      <w:r>
        <w:rPr>
          <w:sz w:val="28"/>
          <w:szCs w:val="28"/>
        </w:rPr>
        <w:t>кламоносіїв ум. Винники по вул.</w:t>
      </w:r>
      <w:r w:rsidRPr="00C528D1">
        <w:rPr>
          <w:sz w:val="28"/>
          <w:szCs w:val="28"/>
        </w:rPr>
        <w:t>Галицька 27, вул. Галицька 29, вул. Галицька 31, вул. Галицька 35, вул. Галицька 37, вул.</w:t>
      </w:r>
      <w:r>
        <w:rPr>
          <w:sz w:val="28"/>
          <w:szCs w:val="28"/>
        </w:rPr>
        <w:t>Галицька 41б</w:t>
      </w:r>
      <w:r w:rsidRPr="00C528D1">
        <w:rPr>
          <w:sz w:val="28"/>
          <w:szCs w:val="28"/>
        </w:rPr>
        <w:t>, вул. Галицька 43а, вул. Г алицька 49, вул. Галицька 5l, вул Галицька 55,</w:t>
      </w:r>
      <w:r>
        <w:rPr>
          <w:sz w:val="28"/>
          <w:szCs w:val="28"/>
        </w:rPr>
        <w:t xml:space="preserve"> </w:t>
      </w:r>
      <w:r w:rsidRPr="00C528D1">
        <w:rPr>
          <w:sz w:val="28"/>
          <w:szCs w:val="28"/>
        </w:rPr>
        <w:t>подану документацію, керуючись Правилами</w:t>
      </w:r>
      <w:r>
        <w:rPr>
          <w:sz w:val="28"/>
          <w:szCs w:val="28"/>
        </w:rPr>
        <w:t xml:space="preserve"> розміщення зовнішньої реклами в м</w:t>
      </w:r>
      <w:r w:rsidRPr="00C528D1">
        <w:rPr>
          <w:sz w:val="28"/>
          <w:szCs w:val="28"/>
        </w:rPr>
        <w:t>. Винники</w:t>
      </w:r>
      <w:r>
        <w:rPr>
          <w:sz w:val="28"/>
          <w:szCs w:val="28"/>
        </w:rPr>
        <w:t xml:space="preserve"> (затверджені рі</w:t>
      </w:r>
      <w:r w:rsidRPr="00C528D1">
        <w:rPr>
          <w:sz w:val="28"/>
          <w:szCs w:val="28"/>
        </w:rPr>
        <w:t>шенням Винниківської міської ради №182 в</w:t>
      </w:r>
      <w:r>
        <w:rPr>
          <w:sz w:val="28"/>
          <w:szCs w:val="28"/>
        </w:rPr>
        <w:t>ід 30.11. 2006 p. із змінами і (доповненнями), Конституціє</w:t>
      </w:r>
      <w:r w:rsidRPr="00C528D1">
        <w:rPr>
          <w:sz w:val="28"/>
          <w:szCs w:val="28"/>
        </w:rPr>
        <w:t>ю України Закон</w:t>
      </w:r>
      <w:r>
        <w:rPr>
          <w:sz w:val="28"/>
          <w:szCs w:val="28"/>
        </w:rPr>
        <w:t>ом «Про місцеве самоврядування в Україні». Законом «Про рекламу», виконком Винниківської міської</w:t>
      </w:r>
      <w:r w:rsidRPr="00C528D1">
        <w:rPr>
          <w:sz w:val="28"/>
          <w:szCs w:val="28"/>
        </w:rPr>
        <w:t xml:space="preserve"> ради</w:t>
      </w:r>
      <w:r>
        <w:rPr>
          <w:sz w:val="28"/>
          <w:szCs w:val="28"/>
        </w:rPr>
        <w:t>-</w:t>
      </w:r>
    </w:p>
    <w:p w14:paraId="1B67228D" w14:textId="77777777" w:rsidR="00C528D1" w:rsidRDefault="00C528D1" w:rsidP="00C528D1">
      <w:pPr>
        <w:jc w:val="center"/>
        <w:rPr>
          <w:sz w:val="28"/>
          <w:szCs w:val="28"/>
        </w:rPr>
      </w:pPr>
    </w:p>
    <w:p w14:paraId="29FED9CA" w14:textId="5EA53930" w:rsidR="00C528D1" w:rsidRDefault="00C528D1" w:rsidP="00C528D1">
      <w:pPr>
        <w:jc w:val="center"/>
        <w:rPr>
          <w:sz w:val="28"/>
          <w:szCs w:val="28"/>
        </w:rPr>
      </w:pPr>
      <w:r w:rsidRPr="00C528D1">
        <w:rPr>
          <w:sz w:val="28"/>
          <w:szCs w:val="28"/>
        </w:rPr>
        <w:t>ВИРІШИВ:</w:t>
      </w:r>
    </w:p>
    <w:p w14:paraId="038FC899" w14:textId="77777777" w:rsidR="00C528D1" w:rsidRPr="00C528D1" w:rsidRDefault="00C528D1" w:rsidP="00C528D1">
      <w:pPr>
        <w:jc w:val="center"/>
        <w:rPr>
          <w:sz w:val="28"/>
          <w:szCs w:val="28"/>
        </w:rPr>
      </w:pPr>
    </w:p>
    <w:p w14:paraId="429A6EC2" w14:textId="346B6D1C" w:rsidR="00C528D1" w:rsidRPr="00C528D1" w:rsidRDefault="00C528D1" w:rsidP="00C528D1">
      <w:pPr>
        <w:rPr>
          <w:sz w:val="28"/>
          <w:szCs w:val="28"/>
        </w:rPr>
      </w:pPr>
      <w:r w:rsidRPr="00C528D1">
        <w:rPr>
          <w:sz w:val="28"/>
          <w:szCs w:val="28"/>
        </w:rPr>
        <w:t>1. Встановити прі</w:t>
      </w:r>
      <w:r>
        <w:rPr>
          <w:sz w:val="28"/>
          <w:szCs w:val="28"/>
        </w:rPr>
        <w:t>оритети на розміщення зовнішньої</w:t>
      </w:r>
      <w:r w:rsidR="00E31E37">
        <w:rPr>
          <w:sz w:val="28"/>
          <w:szCs w:val="28"/>
        </w:rPr>
        <w:t xml:space="preserve"> реклами за ТзО</w:t>
      </w:r>
      <w:r w:rsidRPr="00C528D1">
        <w:rPr>
          <w:sz w:val="28"/>
          <w:szCs w:val="28"/>
        </w:rPr>
        <w:t>В «Реклама Захід</w:t>
      </w:r>
      <w:r>
        <w:rPr>
          <w:sz w:val="28"/>
          <w:szCs w:val="28"/>
        </w:rPr>
        <w:t xml:space="preserve"> Плюс» на заявлених місцях</w:t>
      </w:r>
      <w:r w:rsidRPr="00C528D1">
        <w:rPr>
          <w:sz w:val="28"/>
          <w:szCs w:val="28"/>
        </w:rPr>
        <w:t>: м. Винники вул. Галицька 27, вул. Галицька 29, вул.</w:t>
      </w:r>
      <w:r>
        <w:rPr>
          <w:sz w:val="28"/>
          <w:szCs w:val="28"/>
        </w:rPr>
        <w:t xml:space="preserve"> </w:t>
      </w:r>
      <w:r w:rsidRPr="00C528D1">
        <w:rPr>
          <w:sz w:val="28"/>
          <w:szCs w:val="28"/>
        </w:rPr>
        <w:t>Галицька 31, вул. Галицька 35, вул. Галицька 37, вул. Галицька 41б. вул. Галицька</w:t>
      </w:r>
      <w:r>
        <w:rPr>
          <w:sz w:val="28"/>
          <w:szCs w:val="28"/>
        </w:rPr>
        <w:t xml:space="preserve"> </w:t>
      </w:r>
      <w:r w:rsidRPr="00C528D1">
        <w:rPr>
          <w:sz w:val="28"/>
          <w:szCs w:val="28"/>
        </w:rPr>
        <w:t>43а, вул. Галицька 49, вул. Галицька 51, вул. Галицька 55.</w:t>
      </w:r>
    </w:p>
    <w:p w14:paraId="150575C1" w14:textId="15261B50" w:rsidR="00C528D1" w:rsidRPr="00C528D1" w:rsidRDefault="00C528D1" w:rsidP="00C528D1">
      <w:pPr>
        <w:rPr>
          <w:sz w:val="28"/>
          <w:szCs w:val="28"/>
        </w:rPr>
      </w:pPr>
      <w:r w:rsidRPr="00C528D1">
        <w:rPr>
          <w:sz w:val="28"/>
          <w:szCs w:val="28"/>
        </w:rPr>
        <w:t>2. Зобов язати ТзОВ «Реклам</w:t>
      </w:r>
      <w:r>
        <w:rPr>
          <w:sz w:val="28"/>
          <w:szCs w:val="28"/>
        </w:rPr>
        <w:t>а Захід Плюс» отримати виконкомі Винниківської, міської ради дозвіл з визначеними заі</w:t>
      </w:r>
      <w:r w:rsidRPr="00C528D1">
        <w:rPr>
          <w:sz w:val="28"/>
          <w:szCs w:val="28"/>
        </w:rPr>
        <w:t>нтересованими органами (особами), з якими необхідно</w:t>
      </w:r>
      <w:r>
        <w:rPr>
          <w:sz w:val="28"/>
          <w:szCs w:val="28"/>
        </w:rPr>
        <w:t xml:space="preserve"> його погодити.</w:t>
      </w:r>
    </w:p>
    <w:p w14:paraId="5F278E26" w14:textId="3893C6A9" w:rsidR="00C528D1" w:rsidRPr="00C528D1" w:rsidRDefault="00C528D1" w:rsidP="00C528D1">
      <w:pPr>
        <w:rPr>
          <w:sz w:val="28"/>
          <w:szCs w:val="28"/>
        </w:rPr>
      </w:pPr>
      <w:r w:rsidRPr="00C528D1">
        <w:rPr>
          <w:sz w:val="28"/>
          <w:szCs w:val="28"/>
        </w:rPr>
        <w:lastRenderedPageBreak/>
        <w:t>3. Зобов язати ТзОВ «Рек</w:t>
      </w:r>
      <w:r>
        <w:rPr>
          <w:sz w:val="28"/>
          <w:szCs w:val="28"/>
        </w:rPr>
        <w:t>лама Захід Плюс» укласти угоду з</w:t>
      </w:r>
      <w:r w:rsidRPr="00C528D1">
        <w:rPr>
          <w:sz w:val="28"/>
          <w:szCs w:val="28"/>
        </w:rPr>
        <w:t xml:space="preserve"> виконкомом Винниківської</w:t>
      </w:r>
      <w:r>
        <w:rPr>
          <w:sz w:val="28"/>
          <w:szCs w:val="28"/>
        </w:rPr>
        <w:t xml:space="preserve"> міської ради д</w:t>
      </w:r>
      <w:r w:rsidRPr="00C528D1">
        <w:rPr>
          <w:sz w:val="28"/>
          <w:szCs w:val="28"/>
        </w:rPr>
        <w:t>ля встановлення рекламоносія на визначеному місці.</w:t>
      </w:r>
    </w:p>
    <w:p w14:paraId="0F84F04E" w14:textId="1052BA0D" w:rsidR="00C528D1" w:rsidRPr="00C528D1" w:rsidRDefault="00C528D1" w:rsidP="00C528D1">
      <w:pPr>
        <w:rPr>
          <w:sz w:val="28"/>
          <w:szCs w:val="28"/>
        </w:rPr>
      </w:pPr>
      <w:r w:rsidRPr="00C528D1">
        <w:rPr>
          <w:sz w:val="28"/>
          <w:szCs w:val="28"/>
        </w:rPr>
        <w:t>4. Ко</w:t>
      </w:r>
      <w:r>
        <w:rPr>
          <w:sz w:val="28"/>
          <w:szCs w:val="28"/>
        </w:rPr>
        <w:t>нтроль за виконанням даного ріше</w:t>
      </w:r>
      <w:r w:rsidRPr="00C528D1">
        <w:rPr>
          <w:sz w:val="28"/>
          <w:szCs w:val="28"/>
        </w:rPr>
        <w:t>н</w:t>
      </w:r>
      <w:r w:rsidR="00E31E37">
        <w:rPr>
          <w:sz w:val="28"/>
          <w:szCs w:val="28"/>
        </w:rPr>
        <w:t xml:space="preserve">ня покласти на заступника  міського голови з </w:t>
      </w:r>
      <w:r w:rsidRPr="00C528D1">
        <w:rPr>
          <w:sz w:val="28"/>
          <w:szCs w:val="28"/>
        </w:rPr>
        <w:t>питань діяльності виконавчих органів ради.</w:t>
      </w:r>
    </w:p>
    <w:p w14:paraId="474DC2D2" w14:textId="77777777" w:rsidR="00E31E37" w:rsidRDefault="00E31E37" w:rsidP="00C528D1">
      <w:pPr>
        <w:rPr>
          <w:sz w:val="28"/>
          <w:szCs w:val="28"/>
        </w:rPr>
      </w:pPr>
    </w:p>
    <w:p w14:paraId="2DF2BE71" w14:textId="77777777" w:rsidR="00E31E37" w:rsidRDefault="00E31E37" w:rsidP="00C528D1">
      <w:pPr>
        <w:rPr>
          <w:sz w:val="28"/>
          <w:szCs w:val="28"/>
        </w:rPr>
      </w:pPr>
    </w:p>
    <w:p w14:paraId="69FE6FFC" w14:textId="77777777" w:rsidR="00E31E37" w:rsidRDefault="00E31E37" w:rsidP="00C528D1">
      <w:pPr>
        <w:rPr>
          <w:sz w:val="28"/>
          <w:szCs w:val="28"/>
        </w:rPr>
      </w:pPr>
    </w:p>
    <w:p w14:paraId="01C471E0" w14:textId="7D7E31D8" w:rsidR="00213958" w:rsidRPr="006F2805" w:rsidRDefault="00C528D1" w:rsidP="00C528D1">
      <w:pPr>
        <w:rPr>
          <w:sz w:val="28"/>
          <w:szCs w:val="28"/>
        </w:rPr>
      </w:pPr>
      <w:r w:rsidRPr="00C528D1">
        <w:rPr>
          <w:sz w:val="28"/>
          <w:szCs w:val="28"/>
        </w:rPr>
        <w:t>Міський голова</w:t>
      </w:r>
      <w:r w:rsidR="00E31E37">
        <w:rPr>
          <w:sz w:val="28"/>
          <w:szCs w:val="28"/>
        </w:rPr>
        <w:t xml:space="preserve">                                                                                            </w:t>
      </w:r>
      <w:r w:rsidRPr="00C528D1">
        <w:rPr>
          <w:sz w:val="28"/>
          <w:szCs w:val="28"/>
        </w:rPr>
        <w:t>С.Уваров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A91291" w14:textId="77777777" w:rsidR="00716A5A" w:rsidRDefault="00716A5A">
      <w:r>
        <w:separator/>
      </w:r>
    </w:p>
  </w:endnote>
  <w:endnote w:type="continuationSeparator" w:id="0">
    <w:p w14:paraId="42A06BE9" w14:textId="77777777" w:rsidR="00716A5A" w:rsidRDefault="00716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A8A26B" w14:textId="77777777" w:rsidR="00716A5A" w:rsidRDefault="00716A5A">
      <w:r>
        <w:separator/>
      </w:r>
    </w:p>
  </w:footnote>
  <w:footnote w:type="continuationSeparator" w:id="0">
    <w:p w14:paraId="6ED7936F" w14:textId="77777777" w:rsidR="00716A5A" w:rsidRDefault="00716A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16A5A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28D1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1E37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3E41F-47FC-458D-A613-20E649C5D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86</TotalTime>
  <Pages>1</Pages>
  <Words>1310</Words>
  <Characters>748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2023-11-22T13:52:00Z</dcterms:modified>
</cp:coreProperties>
</file>