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717B4C35" w14:textId="77777777" w:rsidR="00192E29" w:rsidRDefault="00192E29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268C5A92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22277DCC" w:rsidR="00BE7A3D" w:rsidRDefault="00BE7A3D" w:rsidP="00192E29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зняття з балансу житлового фонду комунальної власності територіальної громади м. Винники та передачу з комунальної власності у власність власникам будинку № 39 по вул. Галицькі у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F79B54" w14:textId="6F1B1475" w:rsidR="00192E29" w:rsidRPr="00192E29" w:rsidRDefault="00192E29" w:rsidP="00946B90">
      <w:pPr>
        <w:ind w:firstLine="720"/>
        <w:rPr>
          <w:sz w:val="28"/>
          <w:szCs w:val="28"/>
        </w:rPr>
      </w:pPr>
      <w:r w:rsidRPr="00192E29">
        <w:rPr>
          <w:sz w:val="28"/>
          <w:szCs w:val="28"/>
        </w:rPr>
        <w:t>Розглянувши звернення громадянки Боцій М. В. № 1</w:t>
      </w:r>
      <w:r w:rsidR="00946B90">
        <w:rPr>
          <w:sz w:val="28"/>
          <w:szCs w:val="28"/>
        </w:rPr>
        <w:t>.5/12Б</w:t>
      </w:r>
      <w:bookmarkStart w:id="1" w:name="_GoBack"/>
      <w:bookmarkEnd w:id="1"/>
      <w:r>
        <w:rPr>
          <w:sz w:val="28"/>
          <w:szCs w:val="28"/>
        </w:rPr>
        <w:t xml:space="preserve">-496 від 09.07.2014р. яка </w:t>
      </w:r>
      <w:r w:rsidRPr="00192E29">
        <w:rPr>
          <w:sz w:val="28"/>
          <w:szCs w:val="28"/>
        </w:rPr>
        <w:t>проживає у кв.№ 2 будинку № 39 по вул. Галицькій,</w:t>
      </w:r>
      <w:r w:rsidR="00946B90">
        <w:rPr>
          <w:sz w:val="28"/>
          <w:szCs w:val="28"/>
        </w:rPr>
        <w:t xml:space="preserve"> </w:t>
      </w:r>
      <w:r w:rsidRPr="00192E29">
        <w:rPr>
          <w:sz w:val="28"/>
          <w:szCs w:val="28"/>
        </w:rPr>
        <w:t>взявши до уваги ухвалу Личаківського</w:t>
      </w:r>
      <w:r w:rsidR="00946B90">
        <w:rPr>
          <w:sz w:val="28"/>
          <w:szCs w:val="28"/>
        </w:rPr>
        <w:t xml:space="preserve"> </w:t>
      </w:r>
      <w:r w:rsidRPr="00192E29">
        <w:rPr>
          <w:sz w:val="28"/>
          <w:szCs w:val="28"/>
        </w:rPr>
        <w:t>районного суду від 04.09.2012 року, керуючись «Положенням про порядок зняття з балансу</w:t>
      </w:r>
      <w:r w:rsidR="00946B90">
        <w:rPr>
          <w:sz w:val="28"/>
          <w:szCs w:val="28"/>
        </w:rPr>
        <w:t xml:space="preserve"> </w:t>
      </w:r>
      <w:r w:rsidRPr="00192E29">
        <w:rPr>
          <w:sz w:val="28"/>
          <w:szCs w:val="28"/>
        </w:rPr>
        <w:t>міської ради житлового будинку, у якому приватизоване або викуплене житло, нежитлові</w:t>
      </w:r>
      <w:r w:rsidR="00946B90">
        <w:rPr>
          <w:sz w:val="28"/>
          <w:szCs w:val="28"/>
        </w:rPr>
        <w:t xml:space="preserve"> </w:t>
      </w:r>
      <w:r w:rsidRPr="00192E29">
        <w:rPr>
          <w:sz w:val="28"/>
          <w:szCs w:val="28"/>
        </w:rPr>
        <w:t>приміщення, та передачу його у власність громадянам, юридичним особам » яке</w:t>
      </w:r>
      <w:r w:rsidR="00946B90">
        <w:rPr>
          <w:sz w:val="28"/>
          <w:szCs w:val="28"/>
        </w:rPr>
        <w:t xml:space="preserve"> </w:t>
      </w:r>
      <w:r w:rsidRPr="00192E29">
        <w:rPr>
          <w:sz w:val="28"/>
          <w:szCs w:val="28"/>
        </w:rPr>
        <w:t>затверджене рішенням Винниківської міської ради №1835 від 19.1 1.2009р, враховуючи</w:t>
      </w:r>
      <w:r w:rsidR="00946B90">
        <w:rPr>
          <w:sz w:val="28"/>
          <w:szCs w:val="28"/>
        </w:rPr>
        <w:t xml:space="preserve"> висновки житлової</w:t>
      </w:r>
      <w:r w:rsidRPr="00192E29">
        <w:rPr>
          <w:sz w:val="28"/>
          <w:szCs w:val="28"/>
        </w:rPr>
        <w:t xml:space="preserve"> комісії (протокол № 24 від 2</w:t>
      </w:r>
      <w:r w:rsidR="00946B90">
        <w:rPr>
          <w:sz w:val="28"/>
          <w:szCs w:val="28"/>
        </w:rPr>
        <w:t>0.10.2014 р.) виконавчий комітет</w:t>
      </w:r>
    </w:p>
    <w:p w14:paraId="5A0EEEB5" w14:textId="457403F0" w:rsidR="00192E29" w:rsidRPr="00192E29" w:rsidRDefault="00946B90" w:rsidP="00192E29">
      <w:pPr>
        <w:rPr>
          <w:sz w:val="28"/>
          <w:szCs w:val="28"/>
        </w:rPr>
      </w:pPr>
      <w:r>
        <w:rPr>
          <w:sz w:val="28"/>
          <w:szCs w:val="28"/>
        </w:rPr>
        <w:t>Винниківської міської ради,-</w:t>
      </w:r>
    </w:p>
    <w:p w14:paraId="09E88613" w14:textId="0EC7DC7E" w:rsidR="00192E29" w:rsidRDefault="00192E29" w:rsidP="00946B90">
      <w:pPr>
        <w:jc w:val="center"/>
        <w:rPr>
          <w:sz w:val="28"/>
          <w:szCs w:val="28"/>
        </w:rPr>
      </w:pPr>
      <w:r w:rsidRPr="00192E29">
        <w:rPr>
          <w:sz w:val="28"/>
          <w:szCs w:val="28"/>
        </w:rPr>
        <w:t>ВИРІШИВ:</w:t>
      </w:r>
    </w:p>
    <w:p w14:paraId="24627A22" w14:textId="77777777" w:rsidR="00946B90" w:rsidRPr="00192E29" w:rsidRDefault="00946B90" w:rsidP="00946B90">
      <w:pPr>
        <w:jc w:val="center"/>
        <w:rPr>
          <w:sz w:val="28"/>
          <w:szCs w:val="28"/>
        </w:rPr>
      </w:pPr>
    </w:p>
    <w:p w14:paraId="386C4518" w14:textId="4F81FEBD" w:rsidR="00192E29" w:rsidRPr="00192E29" w:rsidRDefault="00946B90" w:rsidP="00192E29">
      <w:pPr>
        <w:rPr>
          <w:sz w:val="28"/>
          <w:szCs w:val="28"/>
        </w:rPr>
      </w:pPr>
      <w:r>
        <w:rPr>
          <w:sz w:val="28"/>
          <w:szCs w:val="28"/>
        </w:rPr>
        <w:t>1. Зняти з балан</w:t>
      </w:r>
      <w:r w:rsidR="00192E29" w:rsidRPr="00192E29">
        <w:rPr>
          <w:sz w:val="28"/>
          <w:szCs w:val="28"/>
        </w:rPr>
        <w:t>су міської ради житловий будинок № 39 по вул. Галицькій, що</w:t>
      </w:r>
    </w:p>
    <w:p w14:paraId="2CA37A6B" w14:textId="77777777" w:rsidR="00192E29" w:rsidRPr="00192E29" w:rsidRDefault="00192E29" w:rsidP="00192E29">
      <w:pPr>
        <w:rPr>
          <w:sz w:val="28"/>
          <w:szCs w:val="28"/>
        </w:rPr>
      </w:pPr>
      <w:r w:rsidRPr="00192E29">
        <w:rPr>
          <w:sz w:val="28"/>
          <w:szCs w:val="28"/>
        </w:rPr>
        <w:t>знаходяться у приватній спільній сумісній власності : Боцій Марія</w:t>
      </w:r>
    </w:p>
    <w:p w14:paraId="04A54CA9" w14:textId="67DFA27C" w:rsidR="00192E29" w:rsidRPr="00192E29" w:rsidRDefault="00946B90" w:rsidP="00192E29">
      <w:pPr>
        <w:rPr>
          <w:sz w:val="28"/>
          <w:szCs w:val="28"/>
        </w:rPr>
      </w:pPr>
      <w:r>
        <w:rPr>
          <w:sz w:val="28"/>
          <w:szCs w:val="28"/>
        </w:rPr>
        <w:t>Володимирівн</w:t>
      </w:r>
      <w:r w:rsidR="00192E29" w:rsidRPr="00192E29">
        <w:rPr>
          <w:sz w:val="28"/>
          <w:szCs w:val="28"/>
        </w:rPr>
        <w:t>а, Боцій Василь, Петрович, Боцій Богдан Васильович, Корницький</w:t>
      </w:r>
      <w:r>
        <w:rPr>
          <w:sz w:val="28"/>
          <w:szCs w:val="28"/>
        </w:rPr>
        <w:t xml:space="preserve"> </w:t>
      </w:r>
      <w:r w:rsidR="00192E29" w:rsidRPr="00192E29">
        <w:rPr>
          <w:sz w:val="28"/>
          <w:szCs w:val="28"/>
        </w:rPr>
        <w:t xml:space="preserve">Олексій Петрович, Кориицька Ірина </w:t>
      </w:r>
      <w:r>
        <w:rPr>
          <w:sz w:val="28"/>
          <w:szCs w:val="28"/>
        </w:rPr>
        <w:t>Василівна, Боцій Ірина Степанівн</w:t>
      </w:r>
      <w:r w:rsidR="00192E29" w:rsidRPr="00192E29">
        <w:rPr>
          <w:sz w:val="28"/>
          <w:szCs w:val="28"/>
        </w:rPr>
        <w:t>а,</w:t>
      </w:r>
      <w:r>
        <w:rPr>
          <w:sz w:val="28"/>
          <w:szCs w:val="28"/>
        </w:rPr>
        <w:t xml:space="preserve"> </w:t>
      </w:r>
      <w:r w:rsidR="00192E29" w:rsidRPr="00192E29">
        <w:rPr>
          <w:sz w:val="28"/>
          <w:szCs w:val="28"/>
        </w:rPr>
        <w:t>Боцій</w:t>
      </w:r>
      <w:r>
        <w:rPr>
          <w:sz w:val="28"/>
          <w:szCs w:val="28"/>
        </w:rPr>
        <w:t xml:space="preserve"> </w:t>
      </w:r>
      <w:r w:rsidR="00192E29" w:rsidRPr="00192E29">
        <w:rPr>
          <w:sz w:val="28"/>
          <w:szCs w:val="28"/>
        </w:rPr>
        <w:t>Софія Мирославівна, Боцій Мирослав Васильович.</w:t>
      </w:r>
    </w:p>
    <w:p w14:paraId="547A9C93" w14:textId="77777777" w:rsidR="00192E29" w:rsidRPr="00192E29" w:rsidRDefault="00192E29" w:rsidP="00192E29">
      <w:pPr>
        <w:rPr>
          <w:sz w:val="28"/>
          <w:szCs w:val="28"/>
        </w:rPr>
      </w:pPr>
      <w:r w:rsidRPr="00192E29">
        <w:rPr>
          <w:sz w:val="28"/>
          <w:szCs w:val="28"/>
        </w:rPr>
        <w:t>2. Обласному КП ЛОР БТІ та ГО і ДП «Добробут» МКП «Винииківське» внести</w:t>
      </w:r>
    </w:p>
    <w:p w14:paraId="7ED5A18B" w14:textId="68509EE3" w:rsidR="00192E29" w:rsidRPr="00192E29" w:rsidRDefault="00946B90" w:rsidP="00192E29">
      <w:pPr>
        <w:rPr>
          <w:sz w:val="28"/>
          <w:szCs w:val="28"/>
        </w:rPr>
      </w:pPr>
      <w:r>
        <w:rPr>
          <w:sz w:val="28"/>
          <w:szCs w:val="28"/>
        </w:rPr>
        <w:t>відповідні зміни в інвентаризаційні справи згідн</w:t>
      </w:r>
      <w:r w:rsidR="00192E29" w:rsidRPr="00192E29">
        <w:rPr>
          <w:sz w:val="28"/>
          <w:szCs w:val="28"/>
        </w:rPr>
        <w:t>о даного рішення.</w:t>
      </w:r>
    </w:p>
    <w:p w14:paraId="689350FF" w14:textId="7EB3818D" w:rsidR="00192E29" w:rsidRPr="00192E29" w:rsidRDefault="00192E29" w:rsidP="00192E29">
      <w:pPr>
        <w:rPr>
          <w:sz w:val="28"/>
          <w:szCs w:val="28"/>
        </w:rPr>
      </w:pPr>
      <w:r w:rsidRPr="00192E29">
        <w:rPr>
          <w:sz w:val="28"/>
          <w:szCs w:val="28"/>
        </w:rPr>
        <w:t>3. ДП «Добробут» МКП «Винииківське» передат</w:t>
      </w:r>
      <w:r w:rsidR="00946B90">
        <w:rPr>
          <w:sz w:val="28"/>
          <w:szCs w:val="28"/>
        </w:rPr>
        <w:t xml:space="preserve">и будинок № З9по вул. Галицькій </w:t>
      </w:r>
      <w:r w:rsidRPr="00192E29">
        <w:rPr>
          <w:sz w:val="28"/>
          <w:szCs w:val="28"/>
        </w:rPr>
        <w:t xml:space="preserve">в м. Винники згідно акту </w:t>
      </w:r>
      <w:r w:rsidR="00946B90">
        <w:rPr>
          <w:sz w:val="28"/>
          <w:szCs w:val="28"/>
        </w:rPr>
        <w:t>прийман</w:t>
      </w:r>
      <w:r w:rsidRPr="00192E29">
        <w:rPr>
          <w:sz w:val="28"/>
          <w:szCs w:val="28"/>
        </w:rPr>
        <w:t>ня — передачі власнику житла.</w:t>
      </w:r>
    </w:p>
    <w:p w14:paraId="769734A1" w14:textId="45E3C278" w:rsidR="00192E29" w:rsidRPr="00192E29" w:rsidRDefault="00946B90" w:rsidP="00192E29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192E29" w:rsidRPr="00192E29">
        <w:rPr>
          <w:sz w:val="28"/>
          <w:szCs w:val="28"/>
        </w:rPr>
        <w:t>Громадянам, я</w:t>
      </w:r>
      <w:r>
        <w:rPr>
          <w:sz w:val="28"/>
          <w:szCs w:val="28"/>
        </w:rPr>
        <w:t>кі проживають, в житловому будин</w:t>
      </w:r>
      <w:r w:rsidR="00192E29" w:rsidRPr="00192E29">
        <w:rPr>
          <w:sz w:val="28"/>
          <w:szCs w:val="28"/>
        </w:rPr>
        <w:t>ку № 39 по вул. Галицькій</w:t>
      </w:r>
    </w:p>
    <w:p w14:paraId="21CAF735" w14:textId="18896A43" w:rsidR="00192E29" w:rsidRPr="00192E29" w:rsidRDefault="00192E29" w:rsidP="00192E29">
      <w:pPr>
        <w:rPr>
          <w:sz w:val="28"/>
          <w:szCs w:val="28"/>
        </w:rPr>
      </w:pPr>
      <w:r w:rsidRPr="00192E29">
        <w:rPr>
          <w:sz w:val="28"/>
          <w:szCs w:val="28"/>
        </w:rPr>
        <w:t>укласт</w:t>
      </w:r>
      <w:r w:rsidR="00946B90">
        <w:rPr>
          <w:sz w:val="28"/>
          <w:szCs w:val="28"/>
        </w:rPr>
        <w:t>и, угоду на вивіз твердих побутових відходів</w:t>
      </w:r>
      <w:r w:rsidRPr="00192E29">
        <w:rPr>
          <w:sz w:val="28"/>
          <w:szCs w:val="28"/>
        </w:rPr>
        <w:t>.</w:t>
      </w:r>
    </w:p>
    <w:p w14:paraId="2C415466" w14:textId="1B412D74" w:rsidR="00192E29" w:rsidRPr="00192E29" w:rsidRDefault="00192E29" w:rsidP="00192E29">
      <w:pPr>
        <w:rPr>
          <w:sz w:val="28"/>
          <w:szCs w:val="28"/>
        </w:rPr>
      </w:pPr>
      <w:r w:rsidRPr="00192E29">
        <w:rPr>
          <w:sz w:val="28"/>
          <w:szCs w:val="28"/>
        </w:rPr>
        <w:lastRenderedPageBreak/>
        <w:t xml:space="preserve">5. Контроль за виконанням даного </w:t>
      </w:r>
      <w:r w:rsidR="00946B90">
        <w:rPr>
          <w:sz w:val="28"/>
          <w:szCs w:val="28"/>
        </w:rPr>
        <w:t>рішення покласти на директора ДП</w:t>
      </w:r>
      <w:r w:rsidRPr="00192E29">
        <w:rPr>
          <w:sz w:val="28"/>
          <w:szCs w:val="28"/>
        </w:rPr>
        <w:t xml:space="preserve"> «Добробу</w:t>
      </w:r>
      <w:r w:rsidR="00946B90">
        <w:rPr>
          <w:sz w:val="28"/>
          <w:szCs w:val="28"/>
        </w:rPr>
        <w:t>т</w:t>
      </w:r>
      <w:r w:rsidRPr="00192E29">
        <w:rPr>
          <w:sz w:val="28"/>
          <w:szCs w:val="28"/>
        </w:rPr>
        <w:t>»</w:t>
      </w:r>
      <w:r w:rsidR="00946B90">
        <w:rPr>
          <w:sz w:val="28"/>
          <w:szCs w:val="28"/>
        </w:rPr>
        <w:t xml:space="preserve"> </w:t>
      </w:r>
      <w:r w:rsidRPr="00192E29">
        <w:rPr>
          <w:sz w:val="28"/>
          <w:szCs w:val="28"/>
        </w:rPr>
        <w:t>МКП «Винниківське» м.Винники.</w:t>
      </w:r>
    </w:p>
    <w:p w14:paraId="0350782E" w14:textId="77777777" w:rsidR="00946B90" w:rsidRDefault="00946B90" w:rsidP="00192E29">
      <w:pPr>
        <w:rPr>
          <w:sz w:val="28"/>
          <w:szCs w:val="28"/>
        </w:rPr>
      </w:pPr>
    </w:p>
    <w:p w14:paraId="620A4FD2" w14:textId="77777777" w:rsidR="00946B90" w:rsidRDefault="00946B90" w:rsidP="00192E29">
      <w:pPr>
        <w:rPr>
          <w:sz w:val="28"/>
          <w:szCs w:val="28"/>
        </w:rPr>
      </w:pPr>
    </w:p>
    <w:p w14:paraId="01C471E0" w14:textId="00DD7466" w:rsidR="00213958" w:rsidRPr="006F2805" w:rsidRDefault="00192E29" w:rsidP="00192E29">
      <w:pPr>
        <w:rPr>
          <w:sz w:val="28"/>
          <w:szCs w:val="28"/>
        </w:rPr>
      </w:pPr>
      <w:r w:rsidRPr="00192E29">
        <w:rPr>
          <w:sz w:val="28"/>
          <w:szCs w:val="28"/>
        </w:rPr>
        <w:t>Міський голова</w:t>
      </w:r>
      <w:r w:rsidR="00946B90">
        <w:rPr>
          <w:sz w:val="28"/>
          <w:szCs w:val="28"/>
        </w:rPr>
        <w:t xml:space="preserve">                                                                                     С.І.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69AF7" w14:textId="77777777" w:rsidR="00873D14" w:rsidRDefault="00873D14">
      <w:r>
        <w:separator/>
      </w:r>
    </w:p>
  </w:endnote>
  <w:endnote w:type="continuationSeparator" w:id="0">
    <w:p w14:paraId="2D159E36" w14:textId="77777777" w:rsidR="00873D14" w:rsidRDefault="00873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B4CC85" w14:textId="77777777" w:rsidR="00873D14" w:rsidRDefault="00873D14">
      <w:r>
        <w:separator/>
      </w:r>
    </w:p>
  </w:footnote>
  <w:footnote w:type="continuationSeparator" w:id="0">
    <w:p w14:paraId="4EED02C9" w14:textId="77777777" w:rsidR="00873D14" w:rsidRDefault="00873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2E2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73D14"/>
    <w:rsid w:val="008824A2"/>
    <w:rsid w:val="008C6E6E"/>
    <w:rsid w:val="008E2971"/>
    <w:rsid w:val="009060A4"/>
    <w:rsid w:val="00935669"/>
    <w:rsid w:val="00941AD8"/>
    <w:rsid w:val="00946B90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E610F-FBC1-441C-BE8E-E04DCBDD3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99</TotalTime>
  <Pages>1</Pages>
  <Words>1300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2023-11-23T13:31:00Z</dcterms:modified>
</cp:coreProperties>
</file>