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комісій виконавчого  комітету Винниківської міської ради за 2016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039605" w14:textId="2D9156C4" w:rsidR="00BC752B" w:rsidRDefault="00BC752B" w:rsidP="00BC752B">
      <w:pPr>
        <w:ind w:firstLine="567"/>
        <w:jc w:val="both"/>
        <w:rPr>
          <w:sz w:val="28"/>
          <w:szCs w:val="28"/>
        </w:rPr>
      </w:pPr>
      <w:r w:rsidRPr="00BC752B">
        <w:rPr>
          <w:sz w:val="28"/>
          <w:szCs w:val="28"/>
        </w:rPr>
        <w:t xml:space="preserve">Заслухавши інформацію заступника міського голови з питань житлово-комунального господарства та фінансової політики Мамуга М.Я. про роботу комісій виконавчого комітету Винниківської міської ради у 2016 році, керуючись Законом України « Про місцеве самоврядування в Україні», беручи до уваги </w:t>
      </w:r>
      <w:r>
        <w:rPr>
          <w:sz w:val="28"/>
          <w:szCs w:val="28"/>
        </w:rPr>
        <w:t>рішення виконавчого комітету №</w:t>
      </w:r>
      <w:r w:rsidRPr="00BC752B">
        <w:rPr>
          <w:sz w:val="28"/>
          <w:szCs w:val="28"/>
        </w:rPr>
        <w:t xml:space="preserve">306 від 11.12.2015 року « Про утворення комісій виконавчого комітету Винниківської міської ради та затвердження Положень про комісії», виконавчий комітет Винниківської міської ради </w:t>
      </w:r>
    </w:p>
    <w:p w14:paraId="45EE6121" w14:textId="77777777" w:rsidR="00BC752B" w:rsidRDefault="00BC752B" w:rsidP="00BC752B">
      <w:pPr>
        <w:jc w:val="center"/>
        <w:rPr>
          <w:sz w:val="28"/>
          <w:szCs w:val="28"/>
        </w:rPr>
      </w:pPr>
    </w:p>
    <w:p w14:paraId="1007BEBF" w14:textId="599F0E24" w:rsidR="00BC752B" w:rsidRDefault="00BC752B" w:rsidP="00BC752B">
      <w:pPr>
        <w:jc w:val="center"/>
        <w:rPr>
          <w:sz w:val="28"/>
          <w:szCs w:val="28"/>
        </w:rPr>
      </w:pPr>
      <w:r w:rsidRPr="00BC752B">
        <w:rPr>
          <w:sz w:val="28"/>
          <w:szCs w:val="28"/>
        </w:rPr>
        <w:t>ВИРІШИВ :</w:t>
      </w:r>
      <w:bookmarkStart w:id="1" w:name="_GoBack"/>
      <w:bookmarkEnd w:id="1"/>
    </w:p>
    <w:p w14:paraId="2991B526" w14:textId="77777777" w:rsidR="00BC752B" w:rsidRDefault="00BC752B" w:rsidP="00BC752B">
      <w:pPr>
        <w:jc w:val="both"/>
        <w:rPr>
          <w:sz w:val="28"/>
          <w:szCs w:val="28"/>
        </w:rPr>
      </w:pPr>
    </w:p>
    <w:p w14:paraId="5BD12490" w14:textId="01748D3F" w:rsidR="00BC752B" w:rsidRPr="00BC752B" w:rsidRDefault="00BC752B" w:rsidP="00BC752B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C752B">
        <w:rPr>
          <w:sz w:val="28"/>
          <w:szCs w:val="28"/>
        </w:rPr>
        <w:t xml:space="preserve">Інформацію про звіт комісій виконавчого комітету Винниківської міської ради: міжвідомчої комісії, адміністративної комісії, громадської комісії з житлових питань, комісії з питань звернень громадян по наданню матеріальної допомоги, інспекції благоустрою прийняти до відома. </w:t>
      </w:r>
    </w:p>
    <w:p w14:paraId="54B1D4AA" w14:textId="77777777" w:rsidR="00BC752B" w:rsidRDefault="00BC752B" w:rsidP="00BC752B">
      <w:pPr>
        <w:pStyle w:val="a8"/>
        <w:ind w:left="432"/>
        <w:jc w:val="both"/>
        <w:rPr>
          <w:sz w:val="28"/>
          <w:szCs w:val="28"/>
        </w:rPr>
      </w:pPr>
    </w:p>
    <w:p w14:paraId="1DB6380F" w14:textId="77777777" w:rsidR="00BC752B" w:rsidRDefault="00BC752B" w:rsidP="00BC752B">
      <w:pPr>
        <w:pStyle w:val="a8"/>
        <w:ind w:left="432"/>
        <w:jc w:val="both"/>
        <w:rPr>
          <w:sz w:val="28"/>
          <w:szCs w:val="28"/>
        </w:rPr>
      </w:pPr>
    </w:p>
    <w:p w14:paraId="01C471E0" w14:textId="31634907" w:rsidR="00213958" w:rsidRPr="00BC752B" w:rsidRDefault="00BC752B" w:rsidP="00BC752B">
      <w:pPr>
        <w:pStyle w:val="a8"/>
        <w:ind w:left="43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Міський голова                                             </w:t>
      </w:r>
      <w:r w:rsidRPr="00BC752B">
        <w:rPr>
          <w:sz w:val="28"/>
          <w:szCs w:val="28"/>
        </w:rPr>
        <w:t xml:space="preserve"> В. Квурт</w:t>
      </w:r>
    </w:p>
    <w:sectPr w:rsidR="00213958" w:rsidRPr="00BC752B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651EA6" w14:textId="77777777" w:rsidR="00EA57D3" w:rsidRDefault="00EA57D3">
      <w:r>
        <w:separator/>
      </w:r>
    </w:p>
  </w:endnote>
  <w:endnote w:type="continuationSeparator" w:id="0">
    <w:p w14:paraId="17A31780" w14:textId="77777777" w:rsidR="00EA57D3" w:rsidRDefault="00EA57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C59299" w14:textId="77777777" w:rsidR="00EA57D3" w:rsidRDefault="00EA57D3">
      <w:r>
        <w:separator/>
      </w:r>
    </w:p>
  </w:footnote>
  <w:footnote w:type="continuationSeparator" w:id="0">
    <w:p w14:paraId="21C55AF5" w14:textId="77777777" w:rsidR="00EA57D3" w:rsidRDefault="00EA57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F5A1D33"/>
    <w:multiLevelType w:val="hybridMultilevel"/>
    <w:tmpl w:val="4F34149E"/>
    <w:lvl w:ilvl="0" w:tplc="861EA6D2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2" w:hanging="360"/>
      </w:pPr>
    </w:lvl>
    <w:lvl w:ilvl="2" w:tplc="0422001B" w:tentative="1">
      <w:start w:val="1"/>
      <w:numFmt w:val="lowerRoman"/>
      <w:lvlText w:val="%3."/>
      <w:lvlJc w:val="right"/>
      <w:pPr>
        <w:ind w:left="1872" w:hanging="180"/>
      </w:pPr>
    </w:lvl>
    <w:lvl w:ilvl="3" w:tplc="0422000F" w:tentative="1">
      <w:start w:val="1"/>
      <w:numFmt w:val="decimal"/>
      <w:lvlText w:val="%4."/>
      <w:lvlJc w:val="left"/>
      <w:pPr>
        <w:ind w:left="2592" w:hanging="360"/>
      </w:pPr>
    </w:lvl>
    <w:lvl w:ilvl="4" w:tplc="04220019" w:tentative="1">
      <w:start w:val="1"/>
      <w:numFmt w:val="lowerLetter"/>
      <w:lvlText w:val="%5."/>
      <w:lvlJc w:val="left"/>
      <w:pPr>
        <w:ind w:left="3312" w:hanging="360"/>
      </w:pPr>
    </w:lvl>
    <w:lvl w:ilvl="5" w:tplc="0422001B" w:tentative="1">
      <w:start w:val="1"/>
      <w:numFmt w:val="lowerRoman"/>
      <w:lvlText w:val="%6."/>
      <w:lvlJc w:val="right"/>
      <w:pPr>
        <w:ind w:left="4032" w:hanging="180"/>
      </w:pPr>
    </w:lvl>
    <w:lvl w:ilvl="6" w:tplc="0422000F" w:tentative="1">
      <w:start w:val="1"/>
      <w:numFmt w:val="decimal"/>
      <w:lvlText w:val="%7."/>
      <w:lvlJc w:val="left"/>
      <w:pPr>
        <w:ind w:left="4752" w:hanging="360"/>
      </w:pPr>
    </w:lvl>
    <w:lvl w:ilvl="7" w:tplc="04220019" w:tentative="1">
      <w:start w:val="1"/>
      <w:numFmt w:val="lowerLetter"/>
      <w:lvlText w:val="%8."/>
      <w:lvlJc w:val="left"/>
      <w:pPr>
        <w:ind w:left="5472" w:hanging="360"/>
      </w:pPr>
    </w:lvl>
    <w:lvl w:ilvl="8" w:tplc="042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C752B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A57D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097F35-44ED-47EE-88BC-100E883C0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779</Words>
  <Characters>445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2024-03-07T10:00:00Z</dcterms:modified>
</cp:coreProperties>
</file>