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14.12.2017р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372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присвоєння окремих поштових адрес частинам індивідуального житлового будинку по вул.Пушкіна, 1 у м.Винники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56B7EDE5" w14:textId="5977E4BF" w:rsidR="0023316E" w:rsidRPr="0023316E" w:rsidRDefault="0023316E" w:rsidP="0023316E">
      <w:pPr>
        <w:ind w:firstLine="720"/>
        <w:jc w:val="both"/>
        <w:rPr>
          <w:sz w:val="28"/>
          <w:szCs w:val="28"/>
        </w:rPr>
      </w:pPr>
      <w:r w:rsidRPr="0023316E">
        <w:rPr>
          <w:sz w:val="28"/>
          <w:szCs w:val="28"/>
        </w:rPr>
        <w:t>Керуючись Законами України «Про місцеве самоврядування в Україні», «Про</w:t>
      </w:r>
      <w:r>
        <w:rPr>
          <w:sz w:val="28"/>
          <w:szCs w:val="28"/>
        </w:rPr>
        <w:t xml:space="preserve"> </w:t>
      </w:r>
      <w:r w:rsidRPr="0023316E">
        <w:rPr>
          <w:sz w:val="28"/>
          <w:szCs w:val="28"/>
        </w:rPr>
        <w:t>державну реєстрацію речових прав та їх обтяжень», Постановою КМУ від 02.07.2014р</w:t>
      </w:r>
      <w:r>
        <w:rPr>
          <w:sz w:val="28"/>
          <w:szCs w:val="28"/>
        </w:rPr>
        <w:t>. №</w:t>
      </w:r>
      <w:r w:rsidRPr="0023316E">
        <w:rPr>
          <w:sz w:val="28"/>
          <w:szCs w:val="28"/>
        </w:rPr>
        <w:t>228 «Про затвердження Положення про Міністерство юстиції України», відповідно до</w:t>
      </w:r>
      <w:r>
        <w:rPr>
          <w:sz w:val="28"/>
          <w:szCs w:val="28"/>
        </w:rPr>
        <w:t xml:space="preserve"> </w:t>
      </w:r>
      <w:r w:rsidRPr="0023316E">
        <w:rPr>
          <w:sz w:val="28"/>
          <w:szCs w:val="28"/>
        </w:rPr>
        <w:t>Постанови КМУ від 25.12.2015р. №1127 «Про державну реєстрацію речових прав на</w:t>
      </w:r>
      <w:r>
        <w:rPr>
          <w:sz w:val="28"/>
          <w:szCs w:val="28"/>
        </w:rPr>
        <w:t xml:space="preserve"> </w:t>
      </w:r>
      <w:r w:rsidRPr="0023316E">
        <w:rPr>
          <w:sz w:val="28"/>
          <w:szCs w:val="28"/>
        </w:rPr>
        <w:t>нерухоме майно та їх обтяжень», відповідно до рішення виконкому Винниківської міської</w:t>
      </w:r>
      <w:r>
        <w:rPr>
          <w:sz w:val="28"/>
          <w:szCs w:val="28"/>
        </w:rPr>
        <w:t xml:space="preserve"> </w:t>
      </w:r>
      <w:r w:rsidRPr="0023316E">
        <w:rPr>
          <w:sz w:val="28"/>
          <w:szCs w:val="28"/>
        </w:rPr>
        <w:t>ради від 26.02.2016р. №50 «Про внесення змін у рішення виконавчого комітету</w:t>
      </w:r>
      <w:r>
        <w:rPr>
          <w:sz w:val="28"/>
          <w:szCs w:val="28"/>
        </w:rPr>
        <w:t xml:space="preserve"> </w:t>
      </w:r>
      <w:r w:rsidRPr="0023316E">
        <w:rPr>
          <w:sz w:val="28"/>
          <w:szCs w:val="28"/>
        </w:rPr>
        <w:t>Винниківської міської ради №188 від 19.0</w:t>
      </w:r>
      <w:r>
        <w:rPr>
          <w:sz w:val="28"/>
          <w:szCs w:val="28"/>
        </w:rPr>
        <w:t>5.2009 року «Про порядок присвоє</w:t>
      </w:r>
      <w:r w:rsidRPr="0023316E">
        <w:rPr>
          <w:sz w:val="28"/>
          <w:szCs w:val="28"/>
        </w:rPr>
        <w:t>ння поштових</w:t>
      </w:r>
      <w:r>
        <w:rPr>
          <w:sz w:val="28"/>
          <w:szCs w:val="28"/>
        </w:rPr>
        <w:t xml:space="preserve"> </w:t>
      </w:r>
      <w:r w:rsidRPr="0023316E">
        <w:rPr>
          <w:sz w:val="28"/>
          <w:szCs w:val="28"/>
        </w:rPr>
        <w:t>номерів на об'єкти нерухомого майна у м.Винники», розглянувши заяву гр. Герасименка</w:t>
      </w:r>
      <w:r>
        <w:rPr>
          <w:sz w:val="28"/>
          <w:szCs w:val="28"/>
        </w:rPr>
        <w:t xml:space="preserve"> </w:t>
      </w:r>
      <w:r w:rsidRPr="0023316E">
        <w:rPr>
          <w:sz w:val="28"/>
          <w:szCs w:val="28"/>
        </w:rPr>
        <w:t>О.С, Івановського А.В., Івановського О.В, Івановського В.П., беручи до уваги Витяг з</w:t>
      </w:r>
    </w:p>
    <w:p w14:paraId="3C38DF1E" w14:textId="75489D47" w:rsidR="0023316E" w:rsidRPr="0023316E" w:rsidRDefault="0023316E" w:rsidP="0023316E">
      <w:pPr>
        <w:jc w:val="both"/>
        <w:rPr>
          <w:sz w:val="28"/>
          <w:szCs w:val="28"/>
        </w:rPr>
      </w:pPr>
      <w:r w:rsidRPr="0023316E">
        <w:rPr>
          <w:sz w:val="28"/>
          <w:szCs w:val="28"/>
        </w:rPr>
        <w:t>Державного реєстру речових прав на нерухоме майно про реєстрацію права власності</w:t>
      </w:r>
      <w:r>
        <w:rPr>
          <w:sz w:val="28"/>
          <w:szCs w:val="28"/>
        </w:rPr>
        <w:t xml:space="preserve"> </w:t>
      </w:r>
      <w:r w:rsidRPr="0023316E">
        <w:rPr>
          <w:sz w:val="28"/>
          <w:szCs w:val="28"/>
        </w:rPr>
        <w:t>(і.н.в. 96251610 від 04.09.2017), Витяг з Державного реєстру речових прав на нерухоме</w:t>
      </w:r>
      <w:r>
        <w:rPr>
          <w:sz w:val="28"/>
          <w:szCs w:val="28"/>
        </w:rPr>
        <w:t xml:space="preserve"> </w:t>
      </w:r>
      <w:r w:rsidRPr="0023316E">
        <w:rPr>
          <w:sz w:val="28"/>
          <w:szCs w:val="28"/>
        </w:rPr>
        <w:t>майно про реєстрацію права власності (і.н.в. 96251690 від 04.09.2017), Висновок щодо</w:t>
      </w:r>
      <w:r>
        <w:rPr>
          <w:sz w:val="28"/>
          <w:szCs w:val="28"/>
        </w:rPr>
        <w:t xml:space="preserve"> </w:t>
      </w:r>
      <w:r w:rsidRPr="0023316E">
        <w:rPr>
          <w:sz w:val="28"/>
          <w:szCs w:val="28"/>
        </w:rPr>
        <w:t>технічної можливості поділу об'єкта нерухомого майна, вид.ОКП ЛОР «БТІ та ЕО»</w:t>
      </w:r>
      <w:r>
        <w:rPr>
          <w:sz w:val="28"/>
          <w:szCs w:val="28"/>
        </w:rPr>
        <w:t xml:space="preserve"> </w:t>
      </w:r>
      <w:r w:rsidRPr="0023316E">
        <w:rPr>
          <w:sz w:val="28"/>
          <w:szCs w:val="28"/>
        </w:rPr>
        <w:t>№2/12624 від 30.10.2017р., Довідку ОКП ЛОР «БТІ та</w:t>
      </w:r>
      <w:r>
        <w:rPr>
          <w:sz w:val="28"/>
          <w:szCs w:val="28"/>
        </w:rPr>
        <w:t xml:space="preserve"> ЕО» N2/12624а від 22.09.2017р., </w:t>
      </w:r>
      <w:r w:rsidRPr="0023316E">
        <w:rPr>
          <w:sz w:val="28"/>
          <w:szCs w:val="28"/>
        </w:rPr>
        <w:t>виконком Винниківської міської ради</w:t>
      </w:r>
    </w:p>
    <w:p w14:paraId="4B1B169F" w14:textId="77777777" w:rsidR="0023316E" w:rsidRDefault="0023316E" w:rsidP="0023316E">
      <w:pPr>
        <w:jc w:val="center"/>
        <w:rPr>
          <w:sz w:val="28"/>
          <w:szCs w:val="28"/>
        </w:rPr>
      </w:pPr>
    </w:p>
    <w:p w14:paraId="6CD4639A" w14:textId="693FA634" w:rsidR="0023316E" w:rsidRDefault="0023316E" w:rsidP="0023316E">
      <w:pPr>
        <w:jc w:val="center"/>
        <w:rPr>
          <w:sz w:val="28"/>
          <w:szCs w:val="28"/>
        </w:rPr>
      </w:pPr>
      <w:r w:rsidRPr="0023316E">
        <w:rPr>
          <w:sz w:val="28"/>
          <w:szCs w:val="28"/>
        </w:rPr>
        <w:t>ВИРІШИВ:</w:t>
      </w:r>
    </w:p>
    <w:p w14:paraId="49D80DEE" w14:textId="77777777" w:rsidR="0023316E" w:rsidRPr="0023316E" w:rsidRDefault="0023316E" w:rsidP="0023316E">
      <w:pPr>
        <w:jc w:val="center"/>
        <w:rPr>
          <w:sz w:val="28"/>
          <w:szCs w:val="28"/>
        </w:rPr>
      </w:pPr>
    </w:p>
    <w:p w14:paraId="1EFAFEC9" w14:textId="58A296D3" w:rsidR="0023316E" w:rsidRPr="0023316E" w:rsidRDefault="0023316E" w:rsidP="0023316E">
      <w:pPr>
        <w:jc w:val="both"/>
        <w:rPr>
          <w:sz w:val="28"/>
          <w:szCs w:val="28"/>
        </w:rPr>
      </w:pPr>
      <w:r w:rsidRPr="0023316E">
        <w:rPr>
          <w:sz w:val="28"/>
          <w:szCs w:val="28"/>
        </w:rPr>
        <w:t>1. Частині індивідуального житлового будинку по вул. Пушкіна,1 у м.Винники, що</w:t>
      </w:r>
      <w:r>
        <w:rPr>
          <w:sz w:val="28"/>
          <w:szCs w:val="28"/>
        </w:rPr>
        <w:t xml:space="preserve"> </w:t>
      </w:r>
      <w:r w:rsidRPr="0023316E">
        <w:rPr>
          <w:sz w:val="28"/>
          <w:szCs w:val="28"/>
        </w:rPr>
        <w:t>на праві спільної сумісної власності належить гр.Івановському Андрію Вікторовичу,</w:t>
      </w:r>
      <w:r>
        <w:rPr>
          <w:sz w:val="28"/>
          <w:szCs w:val="28"/>
        </w:rPr>
        <w:t xml:space="preserve"> </w:t>
      </w:r>
      <w:r w:rsidRPr="0023316E">
        <w:rPr>
          <w:sz w:val="28"/>
          <w:szCs w:val="28"/>
        </w:rPr>
        <w:t>Івановському Олександру Вікторовичу, Ів</w:t>
      </w:r>
      <w:r>
        <w:rPr>
          <w:sz w:val="28"/>
          <w:szCs w:val="28"/>
        </w:rPr>
        <w:t xml:space="preserve">ановському Віктору </w:t>
      </w:r>
      <w:r w:rsidRPr="0023316E">
        <w:rPr>
          <w:sz w:val="28"/>
          <w:szCs w:val="28"/>
        </w:rPr>
        <w:t>Пилиповичу, присвоїти</w:t>
      </w:r>
      <w:r>
        <w:rPr>
          <w:sz w:val="28"/>
          <w:szCs w:val="28"/>
        </w:rPr>
        <w:t xml:space="preserve"> </w:t>
      </w:r>
      <w:r w:rsidRPr="0023316E">
        <w:rPr>
          <w:sz w:val="28"/>
          <w:szCs w:val="28"/>
        </w:rPr>
        <w:t xml:space="preserve">поштову адресу, а саме: вул.Пушкіна,1 у </w:t>
      </w:r>
      <w:r>
        <w:rPr>
          <w:sz w:val="28"/>
          <w:szCs w:val="28"/>
        </w:rPr>
        <w:t>м</w:t>
      </w:r>
      <w:r w:rsidRPr="0023316E">
        <w:rPr>
          <w:sz w:val="28"/>
          <w:szCs w:val="28"/>
        </w:rPr>
        <w:t>.Винники.</w:t>
      </w:r>
    </w:p>
    <w:p w14:paraId="7AFB0911" w14:textId="1D67C8A5" w:rsidR="0023316E" w:rsidRPr="0023316E" w:rsidRDefault="0023316E" w:rsidP="0023316E">
      <w:pPr>
        <w:jc w:val="both"/>
        <w:rPr>
          <w:sz w:val="28"/>
          <w:szCs w:val="28"/>
        </w:rPr>
      </w:pPr>
      <w:r w:rsidRPr="0023316E">
        <w:rPr>
          <w:sz w:val="28"/>
          <w:szCs w:val="28"/>
        </w:rPr>
        <w:t xml:space="preserve">Загальна площа будинку становитиме 53,40 </w:t>
      </w:r>
      <w:r>
        <w:rPr>
          <w:sz w:val="28"/>
          <w:szCs w:val="28"/>
        </w:rPr>
        <w:t>кв.м</w:t>
      </w:r>
      <w:r w:rsidRPr="0023316E">
        <w:rPr>
          <w:sz w:val="28"/>
          <w:szCs w:val="28"/>
        </w:rPr>
        <w:t>, житлова площа будинку становитиме</w:t>
      </w:r>
      <w:r>
        <w:rPr>
          <w:sz w:val="28"/>
          <w:szCs w:val="28"/>
        </w:rPr>
        <w:t xml:space="preserve"> </w:t>
      </w:r>
      <w:r w:rsidRPr="0023316E">
        <w:rPr>
          <w:sz w:val="28"/>
          <w:szCs w:val="28"/>
        </w:rPr>
        <w:t>-34,80 кв.м. Господарські споруди: сарай «Г».</w:t>
      </w:r>
    </w:p>
    <w:p w14:paraId="4D29689D" w14:textId="59B3C2B3" w:rsidR="0023316E" w:rsidRPr="0023316E" w:rsidRDefault="0023316E" w:rsidP="0023316E">
      <w:pPr>
        <w:jc w:val="both"/>
        <w:rPr>
          <w:sz w:val="28"/>
          <w:szCs w:val="28"/>
        </w:rPr>
      </w:pPr>
      <w:r w:rsidRPr="0023316E">
        <w:rPr>
          <w:sz w:val="28"/>
          <w:szCs w:val="28"/>
        </w:rPr>
        <w:lastRenderedPageBreak/>
        <w:t>Частині індивідуального житлового будинку по вул. Пушкіна,І у м.Винники, що на правіспільної часткової власності належить гр.Герасименку Олександру Сергійовичу,</w:t>
      </w:r>
      <w:r w:rsidR="00DC67BF">
        <w:rPr>
          <w:sz w:val="28"/>
          <w:szCs w:val="28"/>
        </w:rPr>
        <w:t xml:space="preserve"> </w:t>
      </w:r>
      <w:r w:rsidRPr="0023316E">
        <w:rPr>
          <w:sz w:val="28"/>
          <w:szCs w:val="28"/>
        </w:rPr>
        <w:t>присвоїти поштову</w:t>
      </w:r>
      <w:r w:rsidR="00DC67BF">
        <w:rPr>
          <w:sz w:val="28"/>
          <w:szCs w:val="28"/>
        </w:rPr>
        <w:t xml:space="preserve"> </w:t>
      </w:r>
      <w:r w:rsidRPr="0023316E">
        <w:rPr>
          <w:sz w:val="28"/>
          <w:szCs w:val="28"/>
        </w:rPr>
        <w:t>адресу, а саме: вул.Пушкіна,1-а у м.Винники.</w:t>
      </w:r>
    </w:p>
    <w:p w14:paraId="01C471E0" w14:textId="3E7A0473" w:rsidR="00213958" w:rsidRDefault="0023316E" w:rsidP="0023316E">
      <w:pPr>
        <w:jc w:val="both"/>
        <w:rPr>
          <w:sz w:val="28"/>
          <w:szCs w:val="28"/>
        </w:rPr>
      </w:pPr>
      <w:r w:rsidRPr="0023316E">
        <w:rPr>
          <w:sz w:val="28"/>
          <w:szCs w:val="28"/>
        </w:rPr>
        <w:t>Загальна площа будинку становитиме — 43,60 кв.м. житлова площа будинку становитиме</w:t>
      </w:r>
      <w:r w:rsidR="00DC67BF">
        <w:rPr>
          <w:sz w:val="28"/>
          <w:szCs w:val="28"/>
        </w:rPr>
        <w:t xml:space="preserve"> </w:t>
      </w:r>
      <w:r w:rsidRPr="0023316E">
        <w:rPr>
          <w:sz w:val="28"/>
          <w:szCs w:val="28"/>
        </w:rPr>
        <w:t>—26,30 кв.м. Господарські будівлі та споруди: альтанка «Д», навіс «Ж».</w:t>
      </w:r>
    </w:p>
    <w:p w14:paraId="0209842B" w14:textId="61DE89D4" w:rsidR="0023316E" w:rsidRPr="0023316E" w:rsidRDefault="0023316E" w:rsidP="0023316E">
      <w:pPr>
        <w:jc w:val="both"/>
        <w:rPr>
          <w:sz w:val="28"/>
          <w:szCs w:val="28"/>
        </w:rPr>
      </w:pPr>
      <w:r w:rsidRPr="0023316E">
        <w:rPr>
          <w:sz w:val="28"/>
          <w:szCs w:val="28"/>
        </w:rPr>
        <w:t>2</w:t>
      </w:r>
      <w:r w:rsidR="00DC67BF">
        <w:rPr>
          <w:sz w:val="28"/>
          <w:szCs w:val="28"/>
        </w:rPr>
        <w:t xml:space="preserve">. </w:t>
      </w:r>
      <w:r w:rsidRPr="0023316E">
        <w:rPr>
          <w:sz w:val="28"/>
          <w:szCs w:val="28"/>
        </w:rPr>
        <w:t>Протягом місяця гр. Герасиме</w:t>
      </w:r>
      <w:r w:rsidR="00DC67BF">
        <w:rPr>
          <w:sz w:val="28"/>
          <w:szCs w:val="28"/>
        </w:rPr>
        <w:t>нко Олександр Сергійович зобов</w:t>
      </w:r>
      <w:r w:rsidR="00DC67BF">
        <w:rPr>
          <w:sz w:val="28"/>
          <w:szCs w:val="28"/>
          <w:lang w:val="en-US"/>
        </w:rPr>
        <w:t>’</w:t>
      </w:r>
      <w:r w:rsidRPr="0023316E">
        <w:rPr>
          <w:sz w:val="28"/>
          <w:szCs w:val="28"/>
        </w:rPr>
        <w:t>язаний виготовити</w:t>
      </w:r>
      <w:r w:rsidR="00DC67BF">
        <w:rPr>
          <w:sz w:val="28"/>
          <w:szCs w:val="28"/>
        </w:rPr>
        <w:t xml:space="preserve"> </w:t>
      </w:r>
      <w:r w:rsidRPr="0023316E">
        <w:rPr>
          <w:sz w:val="28"/>
          <w:szCs w:val="28"/>
        </w:rPr>
        <w:t>та встановити номерний знак з назвою вулиці на будинок.</w:t>
      </w:r>
    </w:p>
    <w:p w14:paraId="64950413" w14:textId="69746BE0" w:rsidR="0023316E" w:rsidRPr="0023316E" w:rsidRDefault="0023316E" w:rsidP="0023316E">
      <w:pPr>
        <w:jc w:val="both"/>
        <w:rPr>
          <w:sz w:val="28"/>
          <w:szCs w:val="28"/>
        </w:rPr>
      </w:pPr>
      <w:r w:rsidRPr="0023316E">
        <w:rPr>
          <w:sz w:val="28"/>
          <w:szCs w:val="28"/>
        </w:rPr>
        <w:t>3. Контроль за виконанням даного рішення покласти на за</w:t>
      </w:r>
      <w:r w:rsidR="00DC67BF">
        <w:rPr>
          <w:sz w:val="28"/>
          <w:szCs w:val="28"/>
        </w:rPr>
        <w:t xml:space="preserve">ступника міського голови з </w:t>
      </w:r>
      <w:r w:rsidRPr="0023316E">
        <w:rPr>
          <w:sz w:val="28"/>
          <w:szCs w:val="28"/>
        </w:rPr>
        <w:t>питань житлово-комунального господарства та фінансової політики.</w:t>
      </w:r>
    </w:p>
    <w:p w14:paraId="76880BA1" w14:textId="77777777" w:rsidR="00DC67BF" w:rsidRDefault="00DC67BF" w:rsidP="0023316E">
      <w:pPr>
        <w:jc w:val="both"/>
        <w:rPr>
          <w:sz w:val="28"/>
          <w:szCs w:val="28"/>
        </w:rPr>
      </w:pPr>
    </w:p>
    <w:p w14:paraId="2CE9C25D" w14:textId="77777777" w:rsidR="00DC67BF" w:rsidRDefault="00DC67BF" w:rsidP="0023316E">
      <w:pPr>
        <w:jc w:val="both"/>
        <w:rPr>
          <w:sz w:val="28"/>
          <w:szCs w:val="28"/>
        </w:rPr>
      </w:pPr>
    </w:p>
    <w:p w14:paraId="4068169D" w14:textId="2D8451D4" w:rsidR="0023316E" w:rsidRPr="006F2805" w:rsidRDefault="0023316E" w:rsidP="0023316E">
      <w:pPr>
        <w:jc w:val="both"/>
        <w:rPr>
          <w:sz w:val="28"/>
          <w:szCs w:val="28"/>
        </w:rPr>
      </w:pPr>
      <w:r w:rsidRPr="0023316E">
        <w:rPr>
          <w:sz w:val="28"/>
          <w:szCs w:val="28"/>
        </w:rPr>
        <w:t>Міський голова</w:t>
      </w:r>
      <w:r w:rsidR="00DC67BF">
        <w:rPr>
          <w:sz w:val="28"/>
          <w:szCs w:val="28"/>
        </w:rPr>
        <w:tab/>
      </w:r>
      <w:r w:rsidR="00DC67BF">
        <w:rPr>
          <w:sz w:val="28"/>
          <w:szCs w:val="28"/>
        </w:rPr>
        <w:tab/>
      </w:r>
      <w:r w:rsidR="00DC67BF">
        <w:rPr>
          <w:sz w:val="28"/>
          <w:szCs w:val="28"/>
        </w:rPr>
        <w:tab/>
      </w:r>
      <w:r w:rsidR="00DC67BF">
        <w:rPr>
          <w:sz w:val="28"/>
          <w:szCs w:val="28"/>
        </w:rPr>
        <w:tab/>
      </w:r>
      <w:r w:rsidR="00DC67BF">
        <w:rPr>
          <w:sz w:val="28"/>
          <w:szCs w:val="28"/>
        </w:rPr>
        <w:tab/>
      </w:r>
      <w:r w:rsidR="00DC67BF">
        <w:rPr>
          <w:sz w:val="28"/>
          <w:szCs w:val="28"/>
        </w:rPr>
        <w:tab/>
      </w:r>
      <w:r w:rsidR="00DC67BF">
        <w:rPr>
          <w:sz w:val="28"/>
          <w:szCs w:val="28"/>
        </w:rPr>
        <w:tab/>
      </w:r>
      <w:r w:rsidR="00DC67BF">
        <w:rPr>
          <w:sz w:val="28"/>
          <w:szCs w:val="28"/>
        </w:rPr>
        <w:tab/>
      </w:r>
      <w:bookmarkStart w:id="1" w:name="_GoBack"/>
      <w:bookmarkEnd w:id="1"/>
      <w:r w:rsidRPr="0023316E">
        <w:rPr>
          <w:sz w:val="28"/>
          <w:szCs w:val="28"/>
        </w:rPr>
        <w:t>В.Л.Квурт</w:t>
      </w:r>
    </w:p>
    <w:sectPr w:rsidR="0023316E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7EAF54E" w14:textId="77777777" w:rsidR="00D15B7D" w:rsidRDefault="00D15B7D">
      <w:r>
        <w:separator/>
      </w:r>
    </w:p>
  </w:endnote>
  <w:endnote w:type="continuationSeparator" w:id="0">
    <w:p w14:paraId="62E5F739" w14:textId="77777777" w:rsidR="00D15B7D" w:rsidRDefault="00D15B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3362DE5" w14:textId="77777777" w:rsidR="00D15B7D" w:rsidRDefault="00D15B7D">
      <w:r>
        <w:separator/>
      </w:r>
    </w:p>
  </w:footnote>
  <w:footnote w:type="continuationSeparator" w:id="0">
    <w:p w14:paraId="0DDD1791" w14:textId="77777777" w:rsidR="00D15B7D" w:rsidRDefault="00D15B7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3316E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15B7D"/>
    <w:rsid w:val="00D30A86"/>
    <w:rsid w:val="00D42E0A"/>
    <w:rsid w:val="00DC67BF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0823AE4-42EF-4C3D-9C69-759F9EA0C4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97</TotalTime>
  <Pages>1</Pages>
  <Words>1711</Words>
  <Characters>976</Characters>
  <Application>Microsoft Office Word</Application>
  <DocSecurity>0</DocSecurity>
  <Lines>8</Lines>
  <Paragraphs>5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2682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2024-04-12T10:33:00Z</dcterms:modified>
</cp:coreProperties>
</file>