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проектування та будівництво житлового будинку  на земельній ділянці по вул. Дмитерка, 47 (к/н 4610160300:07:007:0284)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5ADB4F" w14:textId="4188D059" w:rsidR="00243187" w:rsidRPr="00243187" w:rsidRDefault="00243187" w:rsidP="00243187">
      <w:pPr>
        <w:ind w:firstLine="720"/>
        <w:rPr>
          <w:sz w:val="28"/>
          <w:szCs w:val="28"/>
        </w:rPr>
      </w:pPr>
      <w:r w:rsidRPr="0024318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розглянувши заяву гр. Залеської Г.І., беручи до уваги Витяг Державного реєстру речових прав на нерухоме майно про реєстрацію п</w:t>
      </w:r>
      <w:r>
        <w:rPr>
          <w:sz w:val="28"/>
          <w:szCs w:val="28"/>
        </w:rPr>
        <w:t>рава власності (і.н.в. 139646535 від 01.10.</w:t>
      </w:r>
      <w:r w:rsidRPr="00243187">
        <w:rPr>
          <w:sz w:val="28"/>
          <w:szCs w:val="28"/>
        </w:rPr>
        <w:t>2018p.) виконавчий комітет Винниківської міської ради</w:t>
      </w:r>
    </w:p>
    <w:p w14:paraId="149C222B" w14:textId="77777777" w:rsidR="00243187" w:rsidRPr="00243187" w:rsidRDefault="00243187" w:rsidP="00243187">
      <w:pPr>
        <w:jc w:val="center"/>
        <w:rPr>
          <w:sz w:val="28"/>
          <w:szCs w:val="28"/>
        </w:rPr>
      </w:pPr>
      <w:r w:rsidRPr="00243187">
        <w:rPr>
          <w:sz w:val="28"/>
          <w:szCs w:val="28"/>
        </w:rPr>
        <w:t>ВИРІШИВ:</w:t>
      </w:r>
    </w:p>
    <w:p w14:paraId="44D79580" w14:textId="77777777" w:rsidR="00243187" w:rsidRPr="00243187" w:rsidRDefault="00243187" w:rsidP="00243187">
      <w:pPr>
        <w:rPr>
          <w:sz w:val="28"/>
          <w:szCs w:val="28"/>
        </w:rPr>
      </w:pPr>
    </w:p>
    <w:p w14:paraId="1D8F2D16" w14:textId="67FFD682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1.Надати гр.Залеській Галині Іванівні містобудівні умови та обмеження забудови земельної ділянки на проектування та будівництво житлового будинку на земельній ділянці по вул.Дмитерк</w:t>
      </w:r>
      <w:r>
        <w:rPr>
          <w:sz w:val="28"/>
          <w:szCs w:val="28"/>
        </w:rPr>
        <w:t>а,47 (к/н 4610160300:07:007:0284</w:t>
      </w:r>
      <w:r w:rsidRPr="00243187">
        <w:rPr>
          <w:sz w:val="28"/>
          <w:szCs w:val="28"/>
        </w:rPr>
        <w:t>) у м.Винники.</w:t>
      </w:r>
    </w:p>
    <w:p w14:paraId="18C179D0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2. Доручити відділу містобудування виконати містобудівні умови та обмеження</w:t>
      </w:r>
    </w:p>
    <w:p w14:paraId="516AEBB7" w14:textId="2065868B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забудови земельної ділянки на проектування та будівництво житлового будинку на земельній ділянці по вул.Дмитерк</w:t>
      </w:r>
      <w:r>
        <w:rPr>
          <w:sz w:val="28"/>
          <w:szCs w:val="28"/>
        </w:rPr>
        <w:t>а,47 (к/н 4610160300:07:007:0284</w:t>
      </w:r>
      <w:bookmarkStart w:id="1" w:name="_GoBack"/>
      <w:bookmarkEnd w:id="1"/>
      <w:r w:rsidRPr="00243187">
        <w:rPr>
          <w:sz w:val="28"/>
          <w:szCs w:val="28"/>
        </w:rPr>
        <w:t>) у м.Винники</w:t>
      </w:r>
    </w:p>
    <w:p w14:paraId="0DE1AC71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3. Зобов'язати гр.Залеську Г.І:</w:t>
      </w:r>
    </w:p>
    <w:p w14:paraId="25A1202D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3.1. Отримати у встановленому порядку технічні умови на інженерне забезпечення об'єкту містобудування.</w:t>
      </w:r>
    </w:p>
    <w:p w14:paraId="315C2FDF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3.2. Розробити робочий проект та провести його експертизу згідно чинного законодавства.</w:t>
      </w:r>
    </w:p>
    <w:p w14:paraId="38A54977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lastRenderedPageBreak/>
        <w:t>3.3. Звернутись в Департамент ДАБІ у Львівській області для отримання дозвільних документів. які дають право на початок виконання будівельних робіт.</w:t>
      </w:r>
    </w:p>
    <w:p w14:paraId="380030B3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3.4. Повідомити про початок виконання будівельних робіт Департамент ДАБІ у</w:t>
      </w:r>
    </w:p>
    <w:p w14:paraId="7A590E07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457C1BED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3.5. Укласти Договір про пайову участь з виконкомом Винниківської міської ради.</w:t>
      </w:r>
    </w:p>
    <w:p w14:paraId="454836D4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3.6. Під час ведення будівельних робіт облаштувати будівельний майданчик.</w:t>
      </w:r>
    </w:p>
    <w:p w14:paraId="7E6C33C9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180B9EE2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3.7. Після завершення будівельних робіт з будівництва об'єкту містобудування,</w:t>
      </w:r>
    </w:p>
    <w:p w14:paraId="10DAF722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оформити у встановленому порядку документи для здачі об’єкту в експлуатацію та подати копію виконавчому комітету Винниківської міської ради.</w:t>
      </w:r>
    </w:p>
    <w:p w14:paraId="3B477B37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4. Роз'яснити гр.Залеській Г.І. що будівельні роботи можна розпочинати тільки після отримання відповідних дозволів, згідно державних норм та правил.</w:t>
      </w:r>
    </w:p>
    <w:p w14:paraId="404EB8BC" w14:textId="77777777" w:rsidR="00243187" w:rsidRPr="00243187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5. 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</w:p>
    <w:p w14:paraId="2711D047" w14:textId="77777777" w:rsidR="00243187" w:rsidRPr="00243187" w:rsidRDefault="00243187" w:rsidP="00243187">
      <w:pPr>
        <w:rPr>
          <w:sz w:val="28"/>
          <w:szCs w:val="28"/>
        </w:rPr>
      </w:pPr>
    </w:p>
    <w:p w14:paraId="01C471E0" w14:textId="716FEE4F" w:rsidR="00213958" w:rsidRPr="006F2805" w:rsidRDefault="00243187" w:rsidP="00243187">
      <w:pPr>
        <w:rPr>
          <w:sz w:val="28"/>
          <w:szCs w:val="28"/>
        </w:rPr>
      </w:pPr>
      <w:r w:rsidRPr="00243187">
        <w:rPr>
          <w:sz w:val="28"/>
          <w:szCs w:val="28"/>
        </w:rPr>
        <w:t>В.о. міського голови      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B2466" w14:textId="77777777" w:rsidR="007231C2" w:rsidRDefault="007231C2">
      <w:r>
        <w:separator/>
      </w:r>
    </w:p>
  </w:endnote>
  <w:endnote w:type="continuationSeparator" w:id="0">
    <w:p w14:paraId="19CF9ACB" w14:textId="77777777" w:rsidR="007231C2" w:rsidRDefault="00723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641B5" w14:textId="77777777" w:rsidR="007231C2" w:rsidRDefault="007231C2">
      <w:r>
        <w:separator/>
      </w:r>
    </w:p>
  </w:footnote>
  <w:footnote w:type="continuationSeparator" w:id="0">
    <w:p w14:paraId="5578DAB6" w14:textId="77777777" w:rsidR="007231C2" w:rsidRDefault="00723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3187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31C2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D534A-65BA-4DBC-9E7D-CADE46908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1807</Words>
  <Characters>1030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2024-05-03T05:57:00Z</dcterms:modified>
</cp:coreProperties>
</file>