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15.03.2019р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на "Капітальний ремонт вул. Коротка"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843A140" w14:textId="76C95C58" w:rsidR="00016C47" w:rsidRPr="00016C47" w:rsidRDefault="00016C47" w:rsidP="00016C47">
      <w:pPr>
        <w:ind w:firstLine="720"/>
        <w:rPr>
          <w:sz w:val="28"/>
          <w:szCs w:val="28"/>
        </w:rPr>
      </w:pPr>
      <w:r w:rsidRPr="00016C47">
        <w:rPr>
          <w:sz w:val="28"/>
          <w:szCs w:val="28"/>
        </w:rPr>
        <w:t>Керуючись Законом України «Про місцеве самоврядування в Україні», враховуючи</w:t>
      </w:r>
      <w:r w:rsidRPr="00016C47">
        <w:rPr>
          <w:sz w:val="28"/>
          <w:szCs w:val="28"/>
        </w:rPr>
        <w:t xml:space="preserve"> рішення Винниківської міської ради №1612 від 06.12.2018р</w:t>
      </w:r>
    </w:p>
    <w:p w14:paraId="244192CF" w14:textId="33FD227F" w:rsidR="00016C47" w:rsidRPr="00016C47" w:rsidRDefault="00016C47" w:rsidP="00016C47">
      <w:pPr>
        <w:rPr>
          <w:sz w:val="28"/>
          <w:szCs w:val="28"/>
        </w:rPr>
      </w:pPr>
      <w:r w:rsidRPr="00016C47">
        <w:rPr>
          <w:sz w:val="28"/>
          <w:szCs w:val="28"/>
        </w:rPr>
        <w:t xml:space="preserve"> «Про </w:t>
      </w:r>
      <w:r w:rsidRPr="00016C47">
        <w:rPr>
          <w:sz w:val="28"/>
          <w:szCs w:val="28"/>
        </w:rPr>
        <w:t xml:space="preserve">міський бюджет м. Винники на 2018 рік» із змінами, відповідно до пункту 4 постанови </w:t>
      </w:r>
      <w:r w:rsidRPr="00016C47">
        <w:rPr>
          <w:sz w:val="28"/>
          <w:szCs w:val="28"/>
        </w:rPr>
        <w:t>Кабінету Міністрів України</w:t>
      </w:r>
      <w:r w:rsidRPr="00016C47">
        <w:rPr>
          <w:sz w:val="28"/>
          <w:szCs w:val="28"/>
        </w:rPr>
        <w:t xml:space="preserve">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</w:t>
      </w:r>
      <w:r w:rsidRPr="00016C47">
        <w:rPr>
          <w:sz w:val="28"/>
          <w:szCs w:val="28"/>
        </w:rPr>
        <w:t>(зі змінами), Виконавчий комітет Винниківської міської ради</w:t>
      </w:r>
    </w:p>
    <w:p w14:paraId="02A9CF6B" w14:textId="51A52666" w:rsidR="00016C47" w:rsidRDefault="00016C47" w:rsidP="00016C47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ВИРІШ</w:t>
      </w:r>
      <w:r w:rsidRPr="00016C47">
        <w:rPr>
          <w:sz w:val="28"/>
          <w:szCs w:val="28"/>
        </w:rPr>
        <w:t>ИВ:</w:t>
      </w:r>
    </w:p>
    <w:p w14:paraId="47BEFC82" w14:textId="77777777" w:rsidR="00016C47" w:rsidRPr="00016C47" w:rsidRDefault="00016C47" w:rsidP="00016C47">
      <w:pPr>
        <w:jc w:val="center"/>
        <w:rPr>
          <w:sz w:val="28"/>
          <w:szCs w:val="28"/>
        </w:rPr>
      </w:pPr>
    </w:p>
    <w:p w14:paraId="3899A782" w14:textId="414A202B" w:rsidR="00016C47" w:rsidRDefault="00016C47" w:rsidP="00016C47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Pr="00016C47">
        <w:rPr>
          <w:sz w:val="28"/>
          <w:szCs w:val="28"/>
        </w:rPr>
        <w:t>Затвердити кошторисну документацію на « Капітальний ремонт вул.</w:t>
      </w:r>
      <w:r w:rsidRPr="00016C47">
        <w:rPr>
          <w:sz w:val="28"/>
          <w:szCs w:val="28"/>
        </w:rPr>
        <w:t xml:space="preserve"> </w:t>
      </w:r>
      <w:r w:rsidRPr="00016C47">
        <w:rPr>
          <w:sz w:val="28"/>
          <w:szCs w:val="28"/>
        </w:rPr>
        <w:t>Коротка у</w:t>
      </w:r>
      <w:r w:rsidRPr="00016C47">
        <w:rPr>
          <w:sz w:val="28"/>
          <w:szCs w:val="28"/>
        </w:rPr>
        <w:t xml:space="preserve"> </w:t>
      </w:r>
      <w:r w:rsidRPr="00016C47">
        <w:rPr>
          <w:sz w:val="28"/>
          <w:szCs w:val="28"/>
        </w:rPr>
        <w:t>м.</w:t>
      </w:r>
      <w:r w:rsidRPr="00016C47">
        <w:rPr>
          <w:sz w:val="28"/>
          <w:szCs w:val="28"/>
        </w:rPr>
        <w:t xml:space="preserve"> </w:t>
      </w:r>
      <w:r w:rsidRPr="00016C47">
        <w:rPr>
          <w:sz w:val="28"/>
          <w:szCs w:val="28"/>
        </w:rPr>
        <w:t>Винники»</w:t>
      </w:r>
    </w:p>
    <w:p w14:paraId="53C0E4B7" w14:textId="77777777" w:rsidR="00016C47" w:rsidRPr="00016C47" w:rsidRDefault="00016C47" w:rsidP="00016C47">
      <w:pPr>
        <w:rPr>
          <w:sz w:val="28"/>
          <w:szCs w:val="28"/>
        </w:rPr>
      </w:pPr>
    </w:p>
    <w:p w14:paraId="44D98A74" w14:textId="2253D2A8" w:rsidR="00016C47" w:rsidRPr="00016C47" w:rsidRDefault="00016C47" w:rsidP="00016C47">
      <w:pPr>
        <w:rPr>
          <w:sz w:val="28"/>
          <w:szCs w:val="28"/>
        </w:rPr>
      </w:pPr>
      <w:r w:rsidRPr="00016C47">
        <w:rPr>
          <w:sz w:val="28"/>
          <w:szCs w:val="28"/>
        </w:rPr>
        <w:t>2. Контроль за виконанням даного рішення покласти на заст</w:t>
      </w:r>
      <w:r>
        <w:rPr>
          <w:sz w:val="28"/>
          <w:szCs w:val="28"/>
        </w:rPr>
        <w:t xml:space="preserve">упника міського голови з питань </w:t>
      </w:r>
      <w:r w:rsidRPr="00016C47">
        <w:rPr>
          <w:sz w:val="28"/>
          <w:szCs w:val="28"/>
        </w:rPr>
        <w:t>житлово-комунального господарства та фінансової політики.</w:t>
      </w:r>
    </w:p>
    <w:p w14:paraId="202113AB" w14:textId="77777777" w:rsidR="00016C47" w:rsidRDefault="00016C47" w:rsidP="00016C47">
      <w:pPr>
        <w:rPr>
          <w:sz w:val="28"/>
          <w:szCs w:val="28"/>
        </w:rPr>
      </w:pPr>
    </w:p>
    <w:p w14:paraId="7EEA1D01" w14:textId="77777777" w:rsidR="00016C47" w:rsidRDefault="00016C47" w:rsidP="00016C47">
      <w:pPr>
        <w:rPr>
          <w:sz w:val="28"/>
          <w:szCs w:val="28"/>
        </w:rPr>
      </w:pPr>
    </w:p>
    <w:p w14:paraId="006B7A96" w14:textId="77777777" w:rsidR="00016C47" w:rsidRDefault="00016C47" w:rsidP="00016C47">
      <w:pPr>
        <w:rPr>
          <w:sz w:val="28"/>
          <w:szCs w:val="28"/>
        </w:rPr>
      </w:pPr>
    </w:p>
    <w:p w14:paraId="01C471E0" w14:textId="17613F20" w:rsidR="00213958" w:rsidRPr="006F2805" w:rsidRDefault="00016C47" w:rsidP="00016C47">
      <w:pPr>
        <w:rPr>
          <w:sz w:val="28"/>
          <w:szCs w:val="28"/>
        </w:rPr>
      </w:pPr>
      <w:r w:rsidRPr="00016C47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В.Л.Кву</w:t>
      </w:r>
      <w:bookmarkStart w:id="1" w:name="_GoBack"/>
      <w:bookmarkEnd w:id="1"/>
      <w:r w:rsidRPr="00016C47">
        <w:rPr>
          <w:sz w:val="28"/>
          <w:szCs w:val="28"/>
        </w:rPr>
        <w:t>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AA7855" w14:textId="77777777" w:rsidR="000932E3" w:rsidRDefault="000932E3">
      <w:r>
        <w:separator/>
      </w:r>
    </w:p>
  </w:endnote>
  <w:endnote w:type="continuationSeparator" w:id="0">
    <w:p w14:paraId="30188AAB" w14:textId="77777777" w:rsidR="000932E3" w:rsidRDefault="000932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384B4D" w14:textId="77777777" w:rsidR="000932E3" w:rsidRDefault="000932E3">
      <w:r>
        <w:separator/>
      </w:r>
    </w:p>
  </w:footnote>
  <w:footnote w:type="continuationSeparator" w:id="0">
    <w:p w14:paraId="6B1ACDEC" w14:textId="77777777" w:rsidR="000932E3" w:rsidRDefault="000932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3AED633C"/>
    <w:multiLevelType w:val="hybridMultilevel"/>
    <w:tmpl w:val="2B26B6C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C47"/>
    <w:rsid w:val="00016DC8"/>
    <w:rsid w:val="00043711"/>
    <w:rsid w:val="000807BF"/>
    <w:rsid w:val="000932E3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CC3573-19C2-42FE-B9A9-5B343E9D2A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82</TotalTime>
  <Pages>1</Pages>
  <Words>787</Words>
  <Characters>450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2024-05-08T12:25:00Z</dcterms:modified>
</cp:coreProperties>
</file>