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вуличного освітлення по вул.Шевченка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D42D26" w14:textId="77777777" w:rsidR="00EC2959" w:rsidRPr="00EC2959" w:rsidRDefault="00EC2959" w:rsidP="00EC2959">
      <w:pPr>
        <w:ind w:firstLine="720"/>
        <w:jc w:val="both"/>
        <w:rPr>
          <w:sz w:val="28"/>
          <w:szCs w:val="28"/>
        </w:rPr>
      </w:pPr>
      <w:r w:rsidRPr="00EC2959">
        <w:rPr>
          <w:sz w:val="28"/>
          <w:szCs w:val="28"/>
        </w:rPr>
        <w:t>Керуючись Законом України «Про місцеве самоврядування в  Україні» на виконання 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 деяких постанов Кабінету Міністрів України ( зі змінами), виконавчий комітет Винниківської міської ради:</w:t>
      </w:r>
    </w:p>
    <w:p w14:paraId="31D4DDD4" w14:textId="77777777" w:rsidR="00EC2959" w:rsidRPr="00EC2959" w:rsidRDefault="00EC2959" w:rsidP="00EC2959">
      <w:pPr>
        <w:jc w:val="center"/>
        <w:rPr>
          <w:sz w:val="28"/>
          <w:szCs w:val="28"/>
        </w:rPr>
      </w:pPr>
      <w:r w:rsidRPr="00EC2959">
        <w:rPr>
          <w:sz w:val="28"/>
          <w:szCs w:val="28"/>
        </w:rPr>
        <w:t>ВИРІШИВ:</w:t>
      </w:r>
    </w:p>
    <w:p w14:paraId="4E4ECB62" w14:textId="77777777" w:rsidR="00EC2959" w:rsidRPr="00EC2959" w:rsidRDefault="00EC2959" w:rsidP="00EC2959">
      <w:pPr>
        <w:jc w:val="center"/>
        <w:rPr>
          <w:sz w:val="28"/>
          <w:szCs w:val="28"/>
        </w:rPr>
      </w:pPr>
    </w:p>
    <w:p w14:paraId="3FDD3F60" w14:textId="0CAA9E74" w:rsidR="00EC2959" w:rsidRPr="00EC2959" w:rsidRDefault="00EC2959" w:rsidP="00EC2959">
      <w:pPr>
        <w:jc w:val="both"/>
        <w:rPr>
          <w:sz w:val="28"/>
          <w:szCs w:val="28"/>
        </w:rPr>
      </w:pPr>
      <w:r w:rsidRPr="00EC2959">
        <w:rPr>
          <w:sz w:val="28"/>
          <w:szCs w:val="28"/>
        </w:rPr>
        <w:t xml:space="preserve">1.Затвердити кошторисну документацію на «Капітальний ремонт  </w:t>
      </w:r>
      <w:r>
        <w:rPr>
          <w:sz w:val="28"/>
          <w:szCs w:val="28"/>
        </w:rPr>
        <w:t>вуличного освітлення по вул.Шевченка у</w:t>
      </w:r>
      <w:r w:rsidRPr="00EC2959">
        <w:rPr>
          <w:sz w:val="28"/>
          <w:szCs w:val="28"/>
        </w:rPr>
        <w:t xml:space="preserve">  м.Винники».</w:t>
      </w:r>
    </w:p>
    <w:p w14:paraId="25D5185F" w14:textId="77777777" w:rsidR="00EC2959" w:rsidRPr="00EC2959" w:rsidRDefault="00EC2959" w:rsidP="00EC2959">
      <w:pPr>
        <w:jc w:val="both"/>
        <w:rPr>
          <w:sz w:val="28"/>
          <w:szCs w:val="28"/>
        </w:rPr>
      </w:pPr>
    </w:p>
    <w:p w14:paraId="7B14CDD3" w14:textId="77777777" w:rsidR="00EC2959" w:rsidRPr="00EC2959" w:rsidRDefault="00EC2959" w:rsidP="00EC2959">
      <w:pPr>
        <w:jc w:val="both"/>
        <w:rPr>
          <w:sz w:val="28"/>
          <w:szCs w:val="28"/>
        </w:rPr>
      </w:pPr>
      <w:r w:rsidRPr="00EC2959">
        <w:rPr>
          <w:sz w:val="28"/>
          <w:szCs w:val="28"/>
        </w:rPr>
        <w:t>2. Контроль за виконанням даного рішення покласти н</w:t>
      </w:r>
      <w:bookmarkStart w:id="1" w:name="_GoBack"/>
      <w:bookmarkEnd w:id="1"/>
      <w:r w:rsidRPr="00EC2959">
        <w:rPr>
          <w:sz w:val="28"/>
          <w:szCs w:val="28"/>
        </w:rPr>
        <w:t>а заступника міського голови з питань житлово-комунального господарства та фінансової політики.</w:t>
      </w:r>
    </w:p>
    <w:p w14:paraId="68290545" w14:textId="77777777" w:rsidR="00EC2959" w:rsidRPr="00EC2959" w:rsidRDefault="00EC2959" w:rsidP="00EC2959">
      <w:pPr>
        <w:jc w:val="both"/>
        <w:rPr>
          <w:sz w:val="28"/>
          <w:szCs w:val="28"/>
        </w:rPr>
      </w:pPr>
    </w:p>
    <w:p w14:paraId="08BC1E62" w14:textId="77777777" w:rsidR="00EC2959" w:rsidRPr="00EC2959" w:rsidRDefault="00EC2959" w:rsidP="00EC2959">
      <w:pPr>
        <w:jc w:val="both"/>
        <w:rPr>
          <w:sz w:val="28"/>
          <w:szCs w:val="28"/>
        </w:rPr>
      </w:pPr>
    </w:p>
    <w:p w14:paraId="33E641CF" w14:textId="77777777" w:rsidR="00EC2959" w:rsidRPr="00EC2959" w:rsidRDefault="00EC2959" w:rsidP="00EC2959">
      <w:pPr>
        <w:jc w:val="both"/>
        <w:rPr>
          <w:sz w:val="28"/>
          <w:szCs w:val="28"/>
        </w:rPr>
      </w:pPr>
      <w:r w:rsidRPr="00EC2959">
        <w:rPr>
          <w:sz w:val="28"/>
          <w:szCs w:val="28"/>
        </w:rPr>
        <w:t>Міський голова</w:t>
      </w:r>
      <w:r w:rsidRPr="00EC2959">
        <w:rPr>
          <w:sz w:val="28"/>
          <w:szCs w:val="28"/>
        </w:rPr>
        <w:tab/>
      </w:r>
      <w:r w:rsidRPr="00EC2959">
        <w:rPr>
          <w:sz w:val="28"/>
          <w:szCs w:val="28"/>
        </w:rPr>
        <w:tab/>
      </w:r>
      <w:r w:rsidRPr="00EC2959">
        <w:rPr>
          <w:sz w:val="28"/>
          <w:szCs w:val="28"/>
        </w:rPr>
        <w:tab/>
      </w:r>
      <w:r w:rsidRPr="00EC2959">
        <w:rPr>
          <w:sz w:val="28"/>
          <w:szCs w:val="28"/>
        </w:rPr>
        <w:tab/>
      </w:r>
      <w:r w:rsidRPr="00EC2959">
        <w:rPr>
          <w:sz w:val="28"/>
          <w:szCs w:val="28"/>
        </w:rPr>
        <w:tab/>
      </w:r>
      <w:r w:rsidRPr="00EC2959">
        <w:rPr>
          <w:sz w:val="28"/>
          <w:szCs w:val="28"/>
        </w:rPr>
        <w:tab/>
      </w:r>
      <w:r w:rsidRPr="00EC2959">
        <w:rPr>
          <w:sz w:val="28"/>
          <w:szCs w:val="28"/>
        </w:rPr>
        <w:tab/>
        <w:t>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66D0EE" w14:textId="77777777" w:rsidR="005C333A" w:rsidRDefault="005C333A">
      <w:r>
        <w:separator/>
      </w:r>
    </w:p>
  </w:endnote>
  <w:endnote w:type="continuationSeparator" w:id="0">
    <w:p w14:paraId="43C79D93" w14:textId="77777777" w:rsidR="005C333A" w:rsidRDefault="005C3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556259" w14:textId="77777777" w:rsidR="005C333A" w:rsidRDefault="005C333A">
      <w:r>
        <w:separator/>
      </w:r>
    </w:p>
  </w:footnote>
  <w:footnote w:type="continuationSeparator" w:id="0">
    <w:p w14:paraId="470375AC" w14:textId="77777777" w:rsidR="005C333A" w:rsidRDefault="005C33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333A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2959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409D0-7181-4458-8A29-4B419C6C8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2024-05-27T07:38:00Z</dcterms:modified>
</cp:coreProperties>
</file>