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підсумки фінансово-господарської діяльності комунальних підприємств міста Винники за 2019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3A7933" w14:textId="7371012C" w:rsidR="00F63710" w:rsidRPr="00F63710" w:rsidRDefault="00F63710" w:rsidP="00F63710">
      <w:pPr>
        <w:ind w:firstLine="720"/>
        <w:jc w:val="both"/>
        <w:rPr>
          <w:sz w:val="28"/>
          <w:szCs w:val="28"/>
        </w:rPr>
      </w:pPr>
      <w:r w:rsidRPr="00F63710">
        <w:rPr>
          <w:sz w:val="28"/>
          <w:szCs w:val="28"/>
        </w:rPr>
        <w:t>Заслухавш</w:t>
      </w:r>
      <w:r>
        <w:rPr>
          <w:sz w:val="28"/>
          <w:szCs w:val="28"/>
        </w:rPr>
        <w:t>и звіт керівників комунальних під</w:t>
      </w:r>
      <w:r w:rsidRPr="00F63710">
        <w:rPr>
          <w:sz w:val="28"/>
          <w:szCs w:val="28"/>
        </w:rPr>
        <w:t>приємств міста Винники : КП « Ритуальна</w:t>
      </w:r>
      <w:r>
        <w:rPr>
          <w:sz w:val="28"/>
          <w:szCs w:val="28"/>
        </w:rPr>
        <w:t xml:space="preserve"> </w:t>
      </w:r>
      <w:r w:rsidRPr="00F63710">
        <w:rPr>
          <w:sz w:val="28"/>
          <w:szCs w:val="28"/>
        </w:rPr>
        <w:t>служба « Меморіал», ВКП «Добробут» , МКП « Винниківське» про підсумки фінансово-госпо</w:t>
      </w:r>
      <w:r>
        <w:rPr>
          <w:sz w:val="28"/>
          <w:szCs w:val="28"/>
        </w:rPr>
        <w:t>дарської діяльності за 2019 рік</w:t>
      </w:r>
      <w:r w:rsidRPr="00F63710">
        <w:rPr>
          <w:sz w:val="28"/>
          <w:szCs w:val="28"/>
        </w:rPr>
        <w:t>, керуючись ст.19. Закону України « Про місцеве</w:t>
      </w:r>
      <w:r>
        <w:rPr>
          <w:sz w:val="28"/>
          <w:szCs w:val="28"/>
        </w:rPr>
        <w:t xml:space="preserve"> </w:t>
      </w:r>
      <w:r w:rsidRPr="00F63710">
        <w:rPr>
          <w:sz w:val="28"/>
          <w:szCs w:val="28"/>
        </w:rPr>
        <w:t>самоврядування в Україні», виконком Винниківської міської ради</w:t>
      </w:r>
    </w:p>
    <w:p w14:paraId="28367B43" w14:textId="77777777" w:rsidR="00F63710" w:rsidRDefault="00F63710" w:rsidP="00F63710">
      <w:pPr>
        <w:jc w:val="both"/>
        <w:rPr>
          <w:sz w:val="28"/>
          <w:szCs w:val="28"/>
        </w:rPr>
      </w:pPr>
    </w:p>
    <w:p w14:paraId="22485A7E" w14:textId="6F3B6A30" w:rsidR="00F63710" w:rsidRDefault="00F63710" w:rsidP="00F63710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14:paraId="55659E49" w14:textId="77777777" w:rsidR="00F63710" w:rsidRPr="00F63710" w:rsidRDefault="00F63710" w:rsidP="00F63710">
      <w:pPr>
        <w:jc w:val="center"/>
        <w:rPr>
          <w:sz w:val="28"/>
          <w:szCs w:val="28"/>
        </w:rPr>
      </w:pPr>
    </w:p>
    <w:p w14:paraId="4CC459C2" w14:textId="21E3D6F2" w:rsidR="00F63710" w:rsidRPr="00F63710" w:rsidRDefault="00F63710" w:rsidP="00F63710">
      <w:pPr>
        <w:jc w:val="both"/>
        <w:rPr>
          <w:sz w:val="28"/>
          <w:szCs w:val="28"/>
        </w:rPr>
      </w:pPr>
      <w:r w:rsidRPr="00F63710">
        <w:rPr>
          <w:sz w:val="28"/>
          <w:szCs w:val="28"/>
        </w:rPr>
        <w:t>1. Звіт керівників комунальних п</w:t>
      </w:r>
      <w:r>
        <w:rPr>
          <w:sz w:val="28"/>
          <w:szCs w:val="28"/>
        </w:rPr>
        <w:t>ідприємств міста Винники взяти до уваги.</w:t>
      </w:r>
    </w:p>
    <w:p w14:paraId="326D0617" w14:textId="03E99E7E" w:rsidR="00F63710" w:rsidRPr="00F63710" w:rsidRDefault="00F63710" w:rsidP="00F63710">
      <w:pPr>
        <w:jc w:val="both"/>
        <w:rPr>
          <w:sz w:val="28"/>
          <w:szCs w:val="28"/>
        </w:rPr>
      </w:pPr>
      <w:r w:rsidRPr="00F63710">
        <w:rPr>
          <w:sz w:val="28"/>
          <w:szCs w:val="28"/>
        </w:rPr>
        <w:t>2. Директорам комуна</w:t>
      </w:r>
      <w:r>
        <w:rPr>
          <w:sz w:val="28"/>
          <w:szCs w:val="28"/>
        </w:rPr>
        <w:t>льних підприємств міста Винники:</w:t>
      </w:r>
      <w:r w:rsidRPr="00F63710">
        <w:rPr>
          <w:sz w:val="28"/>
          <w:szCs w:val="28"/>
        </w:rPr>
        <w:t xml:space="preserve"> Гримчаку Г.І. (КП «Ритуальна</w:t>
      </w:r>
      <w:r>
        <w:rPr>
          <w:sz w:val="28"/>
          <w:szCs w:val="28"/>
        </w:rPr>
        <w:t xml:space="preserve"> служба «</w:t>
      </w:r>
      <w:r w:rsidRPr="00F63710">
        <w:rPr>
          <w:sz w:val="28"/>
          <w:szCs w:val="28"/>
        </w:rPr>
        <w:t>Меморіал»), Хомі В.С. (МКП «Винниківське»), Венгринович О.В.( ВКП</w:t>
      </w:r>
      <w:r>
        <w:rPr>
          <w:sz w:val="28"/>
          <w:szCs w:val="28"/>
        </w:rPr>
        <w:t xml:space="preserve"> </w:t>
      </w:r>
      <w:r w:rsidRPr="00F63710">
        <w:rPr>
          <w:sz w:val="28"/>
          <w:szCs w:val="28"/>
        </w:rPr>
        <w:t>«Добробут») забезпечити викона</w:t>
      </w:r>
      <w:r>
        <w:rPr>
          <w:sz w:val="28"/>
          <w:szCs w:val="28"/>
        </w:rPr>
        <w:t>ння річного плану роботи підприє</w:t>
      </w:r>
      <w:r w:rsidRPr="00F63710">
        <w:rPr>
          <w:sz w:val="28"/>
          <w:szCs w:val="28"/>
        </w:rPr>
        <w:t>мств відповідно до</w:t>
      </w:r>
      <w:r>
        <w:rPr>
          <w:sz w:val="28"/>
          <w:szCs w:val="28"/>
        </w:rPr>
        <w:t xml:space="preserve"> </w:t>
      </w:r>
      <w:r w:rsidRPr="00F63710">
        <w:rPr>
          <w:sz w:val="28"/>
          <w:szCs w:val="28"/>
        </w:rPr>
        <w:t>поданих пропозиці</w:t>
      </w:r>
      <w:r>
        <w:rPr>
          <w:sz w:val="28"/>
          <w:szCs w:val="28"/>
        </w:rPr>
        <w:t>й.</w:t>
      </w:r>
    </w:p>
    <w:p w14:paraId="04269DAB" w14:textId="4DE36336" w:rsidR="00F63710" w:rsidRDefault="00F63710" w:rsidP="00F63710">
      <w:pPr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виконанням даного рішення доручити заступнику міського голови з</w:t>
      </w:r>
      <w:r w:rsidRPr="00F63710">
        <w:rPr>
          <w:sz w:val="28"/>
          <w:szCs w:val="28"/>
        </w:rPr>
        <w:t xml:space="preserve"> питань</w:t>
      </w:r>
      <w:r>
        <w:rPr>
          <w:sz w:val="28"/>
          <w:szCs w:val="28"/>
        </w:rPr>
        <w:t xml:space="preserve"> </w:t>
      </w:r>
      <w:r w:rsidRPr="00F63710">
        <w:rPr>
          <w:sz w:val="28"/>
          <w:szCs w:val="28"/>
        </w:rPr>
        <w:t>житлово-комунального госп</w:t>
      </w:r>
      <w:r>
        <w:rPr>
          <w:sz w:val="28"/>
          <w:szCs w:val="28"/>
        </w:rPr>
        <w:t>одарства та фінансової політики.</w:t>
      </w:r>
    </w:p>
    <w:p w14:paraId="2761EF20" w14:textId="731F76AA" w:rsidR="00F63710" w:rsidRDefault="00F63710" w:rsidP="00F63710">
      <w:pPr>
        <w:jc w:val="both"/>
        <w:rPr>
          <w:sz w:val="28"/>
          <w:szCs w:val="28"/>
        </w:rPr>
      </w:pPr>
    </w:p>
    <w:p w14:paraId="19184202" w14:textId="77777777" w:rsidR="00F63710" w:rsidRPr="00F63710" w:rsidRDefault="00F63710" w:rsidP="00F63710">
      <w:pPr>
        <w:jc w:val="both"/>
        <w:rPr>
          <w:sz w:val="28"/>
          <w:szCs w:val="28"/>
        </w:rPr>
      </w:pPr>
    </w:p>
    <w:p w14:paraId="01C471E0" w14:textId="2858115D" w:rsidR="00213958" w:rsidRPr="006F2805" w:rsidRDefault="00F63710" w:rsidP="00F63710">
      <w:pPr>
        <w:jc w:val="both"/>
        <w:rPr>
          <w:sz w:val="28"/>
          <w:szCs w:val="28"/>
        </w:rPr>
      </w:pPr>
      <w:r w:rsidRPr="00F6371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</w:t>
      </w:r>
      <w:bookmarkStart w:id="1" w:name="_GoBack"/>
      <w:bookmarkEnd w:id="1"/>
      <w:r w:rsidRPr="00F63710">
        <w:rPr>
          <w:sz w:val="28"/>
          <w:szCs w:val="28"/>
        </w:rPr>
        <w:t>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6AC53" w14:textId="77777777" w:rsidR="00836699" w:rsidRDefault="00836699">
      <w:r>
        <w:separator/>
      </w:r>
    </w:p>
  </w:endnote>
  <w:endnote w:type="continuationSeparator" w:id="0">
    <w:p w14:paraId="692D4DB2" w14:textId="77777777" w:rsidR="00836699" w:rsidRDefault="00836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29A79" w14:textId="77777777" w:rsidR="00836699" w:rsidRDefault="00836699">
      <w:r>
        <w:separator/>
      </w:r>
    </w:p>
  </w:footnote>
  <w:footnote w:type="continuationSeparator" w:id="0">
    <w:p w14:paraId="6CBF1F7F" w14:textId="77777777" w:rsidR="00836699" w:rsidRDefault="00836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669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3710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2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F08AF-951D-40F4-B1BB-A04F32A5A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2024-06-12T07:09:00Z</dcterms:modified>
</cp:coreProperties>
</file>