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господарської будівлі з розширенням   на земельній ділянці по вул. Галицька, 68-в (к/н 4610160300:02:004:0161)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EAAB44" w14:textId="2AB743DE" w:rsidR="003315CF" w:rsidRPr="003315CF" w:rsidRDefault="003315CF" w:rsidP="003315C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Левківа П.М., беручи до уваги Витяг з Державного реєстру речових прав на нерухоме майно про реєстрацію п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рава власності</w:t>
      </w:r>
      <w:bookmarkStart w:id="1" w:name="_GoBack"/>
      <w:bookmarkEnd w:id="1"/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187447766 від 04.11.2019), Витяг з Державного реєстру речових прав на нерухоме майно про реєстрацію права власності (і.н.в. 173111079 від 09.07.2019), виконавчий комітет Винниківської міської ради –</w:t>
      </w:r>
    </w:p>
    <w:p w14:paraId="33B91B3B" w14:textId="77777777" w:rsidR="003315CF" w:rsidRPr="003315CF" w:rsidRDefault="003315CF" w:rsidP="003315C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F5683DE" w14:textId="77777777" w:rsidR="003315CF" w:rsidRPr="003315CF" w:rsidRDefault="003315CF" w:rsidP="003315CF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50DC8E6" w14:textId="77777777" w:rsidR="003315CF" w:rsidRPr="003315CF" w:rsidRDefault="003315CF" w:rsidP="003315C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CE0CC96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3315C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3315C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Левківу Петру Маркіяновичу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будівельний паспорт забудови земельної ділянки на проектування та </w:t>
      </w:r>
      <w:r w:rsidRPr="003315C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реконструкцію господарської будівлі з розширенням на земельній ділянці по вул. Галицька, 68-в (к/н 4610160300:02:004:0161) у м. Винники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71576B3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3315C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господарської будівлі з </w:t>
      </w:r>
      <w:r w:rsidRPr="003315C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розширенням на земельній ділянці по вул. Галицька, 68-в (к/н 4610160300:02:004:0161) у м. Винники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D77938F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Левківа П.М.:</w:t>
      </w:r>
    </w:p>
    <w:p w14:paraId="2F64A952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3C0767F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98EB975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36D96BF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E3CDDAD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01109D8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реконструкції господарської будівлі з розширенням п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8B36EB2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26AA8A97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315C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Левківу П.М., що будівельні роботи можна розпочинати тільки після отримання відповідних дозволів, згідно державних норм та правил.</w:t>
      </w:r>
    </w:p>
    <w:p w14:paraId="77939A38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4904E9A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F245850" w14:textId="77777777" w:rsidR="003315CF" w:rsidRPr="003315CF" w:rsidRDefault="003315CF" w:rsidP="003315C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3315C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3315C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05CE456" w14:textId="77777777" w:rsidR="003315CF" w:rsidRPr="003315CF" w:rsidRDefault="003315CF" w:rsidP="003315C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6B0609A" w14:textId="77777777" w:rsidR="003315CF" w:rsidRPr="003315CF" w:rsidRDefault="003315CF" w:rsidP="003315C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776D7F9" w14:textId="77777777" w:rsidR="003315CF" w:rsidRPr="003315CF" w:rsidRDefault="003315CF" w:rsidP="003315C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548581B" w14:textId="77777777" w:rsidR="003315CF" w:rsidRPr="003315CF" w:rsidRDefault="003315CF" w:rsidP="003315CF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3315C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15B10" w14:textId="77777777" w:rsidR="00030FB8" w:rsidRDefault="00030FB8">
      <w:r>
        <w:separator/>
      </w:r>
    </w:p>
  </w:endnote>
  <w:endnote w:type="continuationSeparator" w:id="0">
    <w:p w14:paraId="5D97C9C1" w14:textId="77777777" w:rsidR="00030FB8" w:rsidRDefault="00030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21E05" w14:textId="77777777" w:rsidR="00030FB8" w:rsidRDefault="00030FB8">
      <w:r>
        <w:separator/>
      </w:r>
    </w:p>
  </w:footnote>
  <w:footnote w:type="continuationSeparator" w:id="0">
    <w:p w14:paraId="47A7355C" w14:textId="77777777" w:rsidR="00030FB8" w:rsidRDefault="00030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0FB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15C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1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C7426-2C40-4E74-838F-C902ADC49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2372</Words>
  <Characters>1353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2024-06-12T09:00:00Z</dcterms:modified>
</cp:coreProperties>
</file>