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будинку, що здійснений на земельній ділянці по  вул.Забава, ділянка 66 (к/н 4610160300:07:003:0340)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C88FF8" w14:textId="3B3C6A78" w:rsidR="00300919" w:rsidRPr="00300919" w:rsidRDefault="00300919" w:rsidP="00300919">
      <w:pPr>
        <w:ind w:firstLine="720"/>
        <w:jc w:val="both"/>
        <w:rPr>
          <w:sz w:val="28"/>
          <w:szCs w:val="28"/>
        </w:rPr>
      </w:pPr>
      <w:r w:rsidRPr="0030091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об'єктам будівництва та об’єктам нерухомого майна», розглянувши заяву гр. Карпій В.С, беручи до уваги Декларацію про готовність до експлуатації об’єкта, будівництво якого здійснено на підставі будівельного паспорта, зареєстровану в Департаменті ДАБІ у Ль</w:t>
      </w:r>
      <w:r>
        <w:rPr>
          <w:sz w:val="28"/>
          <w:szCs w:val="28"/>
        </w:rPr>
        <w:t>вівській обл. від 17.02.2020р. №</w:t>
      </w:r>
      <w:r w:rsidRPr="00300919">
        <w:rPr>
          <w:sz w:val="28"/>
          <w:szCs w:val="28"/>
        </w:rPr>
        <w:t>ЛВ 181200481974, виконавчий комітет Винниківської міської ради</w:t>
      </w:r>
    </w:p>
    <w:p w14:paraId="2C238DA2" w14:textId="77777777" w:rsidR="00300919" w:rsidRDefault="00300919" w:rsidP="00300919">
      <w:pPr>
        <w:jc w:val="center"/>
        <w:rPr>
          <w:sz w:val="28"/>
          <w:szCs w:val="28"/>
        </w:rPr>
      </w:pPr>
    </w:p>
    <w:p w14:paraId="3B47E7DF" w14:textId="6AFD381F" w:rsidR="00300919" w:rsidRDefault="00300919" w:rsidP="00300919">
      <w:pPr>
        <w:jc w:val="center"/>
        <w:rPr>
          <w:sz w:val="28"/>
          <w:szCs w:val="28"/>
        </w:rPr>
      </w:pPr>
      <w:r w:rsidRPr="00300919">
        <w:rPr>
          <w:sz w:val="28"/>
          <w:szCs w:val="28"/>
        </w:rPr>
        <w:t>ВИРІШИВ:</w:t>
      </w:r>
    </w:p>
    <w:p w14:paraId="0F5EE6EA" w14:textId="77777777" w:rsidR="00300919" w:rsidRPr="00300919" w:rsidRDefault="00300919" w:rsidP="00300919">
      <w:pPr>
        <w:jc w:val="center"/>
        <w:rPr>
          <w:sz w:val="28"/>
          <w:szCs w:val="28"/>
        </w:rPr>
      </w:pPr>
    </w:p>
    <w:p w14:paraId="36E8BCF7" w14:textId="77777777" w:rsidR="00300919" w:rsidRDefault="00300919" w:rsidP="00300919">
      <w:pPr>
        <w:jc w:val="both"/>
        <w:rPr>
          <w:sz w:val="28"/>
          <w:szCs w:val="28"/>
        </w:rPr>
      </w:pPr>
      <w:r w:rsidRPr="00300919">
        <w:rPr>
          <w:sz w:val="28"/>
          <w:szCs w:val="28"/>
        </w:rPr>
        <w:t>1. Індивідуальному житловому будинку здійсненому на земельній ді</w:t>
      </w:r>
      <w:r>
        <w:rPr>
          <w:sz w:val="28"/>
          <w:szCs w:val="28"/>
        </w:rPr>
        <w:t>лянці по вул. Забава, ділянка 66</w:t>
      </w:r>
      <w:r w:rsidRPr="00300919">
        <w:rPr>
          <w:sz w:val="28"/>
          <w:szCs w:val="28"/>
        </w:rPr>
        <w:t xml:space="preserve"> (к/н 4610160300:07:003:0340) у м. Винники присвоїти поштову адресу, а саме: вул. Забава, 66-а (к/н 4610160300:07:003:0340) у м. Винники</w:t>
      </w:r>
      <w:r>
        <w:rPr>
          <w:sz w:val="28"/>
          <w:szCs w:val="28"/>
        </w:rPr>
        <w:t>.</w:t>
      </w:r>
    </w:p>
    <w:p w14:paraId="50973A7D" w14:textId="19A62048" w:rsidR="00300919" w:rsidRPr="00300919" w:rsidRDefault="00300919" w:rsidP="00300919">
      <w:pPr>
        <w:jc w:val="both"/>
        <w:rPr>
          <w:sz w:val="28"/>
          <w:szCs w:val="28"/>
        </w:rPr>
      </w:pPr>
      <w:r w:rsidRPr="00300919">
        <w:rPr>
          <w:sz w:val="28"/>
          <w:szCs w:val="28"/>
        </w:rPr>
        <w:lastRenderedPageBreak/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19CEB011" w14:textId="77777777" w:rsidR="00300919" w:rsidRDefault="00300919" w:rsidP="00300919">
      <w:pPr>
        <w:jc w:val="both"/>
        <w:rPr>
          <w:sz w:val="28"/>
          <w:szCs w:val="28"/>
        </w:rPr>
      </w:pPr>
      <w:r w:rsidRPr="00300919">
        <w:rPr>
          <w:sz w:val="28"/>
          <w:szCs w:val="28"/>
        </w:rPr>
        <w:t xml:space="preserve"> </w:t>
      </w:r>
    </w:p>
    <w:p w14:paraId="610DAB23" w14:textId="77777777" w:rsidR="00300919" w:rsidRDefault="00300919" w:rsidP="00300919">
      <w:pPr>
        <w:jc w:val="both"/>
        <w:rPr>
          <w:sz w:val="28"/>
          <w:szCs w:val="28"/>
        </w:rPr>
      </w:pPr>
    </w:p>
    <w:p w14:paraId="01C471E0" w14:textId="6233AFD6" w:rsidR="00213958" w:rsidRPr="006F2805" w:rsidRDefault="00300919" w:rsidP="00300919">
      <w:pPr>
        <w:jc w:val="both"/>
        <w:rPr>
          <w:sz w:val="28"/>
          <w:szCs w:val="28"/>
        </w:rPr>
      </w:pPr>
      <w:r w:rsidRPr="0030091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300919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AFC03" w14:textId="77777777" w:rsidR="003C67EE" w:rsidRDefault="003C67EE">
      <w:r>
        <w:separator/>
      </w:r>
    </w:p>
  </w:endnote>
  <w:endnote w:type="continuationSeparator" w:id="0">
    <w:p w14:paraId="43E8D92D" w14:textId="77777777" w:rsidR="003C67EE" w:rsidRDefault="003C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D7D87" w14:textId="77777777" w:rsidR="003C67EE" w:rsidRDefault="003C67EE">
      <w:r>
        <w:separator/>
      </w:r>
    </w:p>
  </w:footnote>
  <w:footnote w:type="continuationSeparator" w:id="0">
    <w:p w14:paraId="6338E51E" w14:textId="77777777" w:rsidR="003C67EE" w:rsidRDefault="003C67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0919"/>
    <w:rsid w:val="0030555B"/>
    <w:rsid w:val="003571CE"/>
    <w:rsid w:val="00397D8A"/>
    <w:rsid w:val="003C67EE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526AB-5CE8-410E-8256-E10F13CF7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2024-07-08T12:04:00Z</dcterms:modified>
</cp:coreProperties>
</file>