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33-а (к/н 4610160300:07:002:0395)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F05185" w14:textId="77777777" w:rsidR="007C378F" w:rsidRPr="007C378F" w:rsidRDefault="007C378F" w:rsidP="007C378F">
      <w:pPr>
        <w:ind w:firstLine="720"/>
        <w:jc w:val="both"/>
        <w:rPr>
          <w:sz w:val="28"/>
          <w:szCs w:val="28"/>
        </w:rPr>
      </w:pPr>
      <w:r w:rsidRPr="007C378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 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 року «Про порядок присвоєння поштових номерів на об'скти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</w:t>
      </w:r>
    </w:p>
    <w:p w14:paraId="14744831" w14:textId="058C900B" w:rsidR="007C378F" w:rsidRPr="007C378F" w:rsidRDefault="007C378F" w:rsidP="007C378F">
      <w:pPr>
        <w:jc w:val="both"/>
        <w:rPr>
          <w:sz w:val="28"/>
          <w:szCs w:val="28"/>
        </w:rPr>
      </w:pPr>
      <w:r w:rsidRPr="007C378F">
        <w:rPr>
          <w:sz w:val="28"/>
          <w:szCs w:val="28"/>
        </w:rPr>
        <w:t>розглянувши заяву гр. П’ятковської О.І., беручи до уваги Витяг з Державного реєстру речових прав на нерухоме майно про реєстрацію права власності (і.н.в. 1</w:t>
      </w:r>
      <w:r>
        <w:rPr>
          <w:sz w:val="28"/>
          <w:szCs w:val="28"/>
        </w:rPr>
        <w:t>45998558</w:t>
      </w:r>
      <w:r w:rsidRPr="007C378F">
        <w:rPr>
          <w:sz w:val="28"/>
          <w:szCs w:val="28"/>
        </w:rPr>
        <w:t xml:space="preserve"> від </w:t>
      </w:r>
      <w:r>
        <w:rPr>
          <w:sz w:val="28"/>
          <w:szCs w:val="28"/>
        </w:rPr>
        <w:t>20</w:t>
      </w:r>
      <w:r w:rsidRPr="007C378F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7C378F">
        <w:rPr>
          <w:sz w:val="28"/>
          <w:szCs w:val="28"/>
        </w:rPr>
        <w:t xml:space="preserve">.2018р.),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</w:t>
      </w:r>
      <w:r>
        <w:rPr>
          <w:sz w:val="28"/>
          <w:szCs w:val="28"/>
        </w:rPr>
        <w:t>Львівській обл. від 08</w:t>
      </w:r>
      <w:r w:rsidRPr="007C378F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7C378F">
        <w:rPr>
          <w:sz w:val="28"/>
          <w:szCs w:val="28"/>
        </w:rPr>
        <w:t>.2019р. №ЛВ 141192</w:t>
      </w:r>
      <w:r>
        <w:rPr>
          <w:sz w:val="28"/>
          <w:szCs w:val="28"/>
        </w:rPr>
        <w:t>201687</w:t>
      </w:r>
      <w:r w:rsidRPr="007C378F">
        <w:rPr>
          <w:sz w:val="28"/>
          <w:szCs w:val="28"/>
        </w:rPr>
        <w:t>, виконавчий комітет Винниківської міської ради -</w:t>
      </w:r>
    </w:p>
    <w:p w14:paraId="4C02306E" w14:textId="77777777" w:rsidR="007C378F" w:rsidRPr="007C378F" w:rsidRDefault="007C378F" w:rsidP="007C378F">
      <w:pPr>
        <w:jc w:val="both"/>
        <w:rPr>
          <w:sz w:val="28"/>
          <w:szCs w:val="28"/>
        </w:rPr>
      </w:pPr>
    </w:p>
    <w:p w14:paraId="0B08C162" w14:textId="77777777" w:rsidR="007C378F" w:rsidRPr="007C378F" w:rsidRDefault="007C378F" w:rsidP="007C378F">
      <w:pPr>
        <w:jc w:val="center"/>
        <w:rPr>
          <w:sz w:val="28"/>
          <w:szCs w:val="28"/>
        </w:rPr>
      </w:pPr>
      <w:r w:rsidRPr="007C378F">
        <w:rPr>
          <w:sz w:val="28"/>
          <w:szCs w:val="28"/>
        </w:rPr>
        <w:t>ВИРІШИВ:</w:t>
      </w:r>
    </w:p>
    <w:p w14:paraId="69EF82C6" w14:textId="77777777" w:rsidR="007C378F" w:rsidRPr="007C378F" w:rsidRDefault="007C378F" w:rsidP="007C378F">
      <w:pPr>
        <w:jc w:val="both"/>
        <w:rPr>
          <w:sz w:val="28"/>
          <w:szCs w:val="28"/>
        </w:rPr>
      </w:pPr>
    </w:p>
    <w:p w14:paraId="2478CC49" w14:textId="1E7AD1C7" w:rsidR="007C378F" w:rsidRPr="007C378F" w:rsidRDefault="007C378F" w:rsidP="007C378F">
      <w:pPr>
        <w:jc w:val="both"/>
        <w:rPr>
          <w:sz w:val="28"/>
          <w:szCs w:val="28"/>
        </w:rPr>
      </w:pPr>
      <w:r w:rsidRPr="007C378F">
        <w:rPr>
          <w:sz w:val="28"/>
          <w:szCs w:val="28"/>
        </w:rPr>
        <w:t xml:space="preserve">1. Садовому будинку здійсненому на земельній ділянці по вул.Забава,  </w:t>
      </w:r>
      <w:r>
        <w:rPr>
          <w:sz w:val="28"/>
          <w:szCs w:val="28"/>
        </w:rPr>
        <w:t>33-а (к/н 4610160300:07:002:0395</w:t>
      </w:r>
      <w:r w:rsidRPr="007C378F">
        <w:rPr>
          <w:sz w:val="28"/>
          <w:szCs w:val="28"/>
        </w:rPr>
        <w:t>) у м.Винники присвоїти поштову а</w:t>
      </w:r>
      <w:r>
        <w:rPr>
          <w:sz w:val="28"/>
          <w:szCs w:val="28"/>
        </w:rPr>
        <w:t>дресу, а саме: вул. Забава, 33-а (к/н 4610160300:07:002:0395</w:t>
      </w:r>
      <w:r w:rsidRPr="007C378F">
        <w:rPr>
          <w:sz w:val="28"/>
          <w:szCs w:val="28"/>
        </w:rPr>
        <w:t>) у м. Винники.</w:t>
      </w:r>
      <w:bookmarkStart w:id="1" w:name="_GoBack"/>
      <w:bookmarkEnd w:id="1"/>
    </w:p>
    <w:p w14:paraId="4941C4A4" w14:textId="77777777" w:rsidR="007C378F" w:rsidRPr="007C378F" w:rsidRDefault="007C378F" w:rsidP="007C378F">
      <w:pPr>
        <w:jc w:val="both"/>
        <w:rPr>
          <w:sz w:val="28"/>
          <w:szCs w:val="28"/>
        </w:rPr>
      </w:pPr>
      <w:r w:rsidRPr="007C378F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21A349" w14:textId="77777777" w:rsidR="007C378F" w:rsidRPr="007C378F" w:rsidRDefault="007C378F" w:rsidP="007C378F">
      <w:pPr>
        <w:jc w:val="both"/>
        <w:rPr>
          <w:sz w:val="28"/>
          <w:szCs w:val="28"/>
        </w:rPr>
      </w:pPr>
    </w:p>
    <w:p w14:paraId="5482344F" w14:textId="77777777" w:rsidR="007C378F" w:rsidRPr="007C378F" w:rsidRDefault="007C378F" w:rsidP="007C378F">
      <w:pPr>
        <w:jc w:val="both"/>
        <w:rPr>
          <w:sz w:val="28"/>
          <w:szCs w:val="28"/>
        </w:rPr>
      </w:pPr>
    </w:p>
    <w:p w14:paraId="221DA03B" w14:textId="77777777" w:rsidR="007C378F" w:rsidRPr="007C378F" w:rsidRDefault="007C378F" w:rsidP="007C378F">
      <w:pPr>
        <w:jc w:val="both"/>
        <w:rPr>
          <w:sz w:val="28"/>
          <w:szCs w:val="28"/>
        </w:rPr>
      </w:pPr>
      <w:r w:rsidRPr="007C378F">
        <w:rPr>
          <w:sz w:val="28"/>
          <w:szCs w:val="28"/>
        </w:rPr>
        <w:t>Міський голова</w:t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</w:r>
      <w:r w:rsidRPr="007C378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0F31C" w14:textId="77777777" w:rsidR="00506B18" w:rsidRDefault="00506B18">
      <w:r>
        <w:separator/>
      </w:r>
    </w:p>
  </w:endnote>
  <w:endnote w:type="continuationSeparator" w:id="0">
    <w:p w14:paraId="299216B3" w14:textId="77777777" w:rsidR="00506B18" w:rsidRDefault="0050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13D49" w14:textId="77777777" w:rsidR="00506B18" w:rsidRDefault="00506B18">
      <w:r>
        <w:separator/>
      </w:r>
    </w:p>
  </w:footnote>
  <w:footnote w:type="continuationSeparator" w:id="0">
    <w:p w14:paraId="209ED39D" w14:textId="77777777" w:rsidR="00506B18" w:rsidRDefault="00506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B18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378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CAC98-B024-4586-BC8C-0C6108230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2024-11-12T13:45:00Z</dcterms:modified>
</cp:coreProperties>
</file>