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добудову незавершеного будинку на земельній ділянці по вул. Ломоносова (к/н 4610160300:07:002:0440)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222037" w14:textId="77777777" w:rsidR="00B63881" w:rsidRPr="00B63881" w:rsidRDefault="00B63881" w:rsidP="00B63881">
      <w:pPr>
        <w:ind w:firstLine="720"/>
        <w:jc w:val="both"/>
        <w:rPr>
          <w:sz w:val="28"/>
          <w:szCs w:val="28"/>
        </w:rPr>
      </w:pPr>
      <w:r w:rsidRPr="00B6388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рішення сесії Винниківської міської ради №470 від 29.03.2012р. «Про</w:t>
      </w:r>
    </w:p>
    <w:p w14:paraId="113AAB9C" w14:textId="72EF0F26" w:rsidR="00B63881" w:rsidRPr="00B63881" w:rsidRDefault="00B63881" w:rsidP="00B63881">
      <w:pPr>
        <w:jc w:val="both"/>
        <w:rPr>
          <w:sz w:val="28"/>
          <w:szCs w:val="28"/>
        </w:rPr>
      </w:pPr>
      <w:r w:rsidRPr="00B63881">
        <w:rPr>
          <w:sz w:val="28"/>
          <w:szCs w:val="28"/>
        </w:rPr>
        <w:t xml:space="preserve">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</w:t>
      </w:r>
      <w:r>
        <w:rPr>
          <w:sz w:val="28"/>
          <w:szCs w:val="28"/>
        </w:rPr>
        <w:t>Бойко А.А.</w:t>
      </w:r>
      <w:r w:rsidRPr="00B63881">
        <w:rPr>
          <w:sz w:val="28"/>
          <w:szCs w:val="28"/>
        </w:rPr>
        <w:t xml:space="preserve"> беручи до уваги Витяг з Державного реєстру речових прав на нерухоме майно про реєстрацію права власності (і.н.в. 2295</w:t>
      </w:r>
      <w:r>
        <w:rPr>
          <w:sz w:val="28"/>
          <w:szCs w:val="28"/>
        </w:rPr>
        <w:t>42807</w:t>
      </w:r>
      <w:r w:rsidRPr="00B63881">
        <w:rPr>
          <w:sz w:val="28"/>
          <w:szCs w:val="28"/>
        </w:rPr>
        <w:t xml:space="preserve"> від 26.10.2020р.), Витяг з Державного реєстру речових прав на нерухоме майно про реєстрацію права власності (і.н.в. 2057</w:t>
      </w:r>
      <w:r>
        <w:rPr>
          <w:sz w:val="28"/>
          <w:szCs w:val="28"/>
        </w:rPr>
        <w:t>47095</w:t>
      </w:r>
      <w:r w:rsidRPr="00B63881">
        <w:rPr>
          <w:sz w:val="28"/>
          <w:szCs w:val="28"/>
        </w:rPr>
        <w:t xml:space="preserve"> від 31.03.2020р.), довідку ОКП «БТІ</w:t>
      </w:r>
    </w:p>
    <w:p w14:paraId="12D63A0B" w14:textId="24122F2A" w:rsidR="00B63881" w:rsidRPr="00B63881" w:rsidRDefault="00B63881" w:rsidP="00B63881">
      <w:pPr>
        <w:jc w:val="both"/>
        <w:rPr>
          <w:sz w:val="28"/>
          <w:szCs w:val="28"/>
        </w:rPr>
      </w:pPr>
      <w:r w:rsidRPr="00B63881">
        <w:rPr>
          <w:sz w:val="28"/>
          <w:szCs w:val="28"/>
        </w:rPr>
        <w:t>та ЕО» від 28.10.2020р. №1/707</w:t>
      </w:r>
      <w:r>
        <w:rPr>
          <w:sz w:val="28"/>
          <w:szCs w:val="28"/>
        </w:rPr>
        <w:t>4</w:t>
      </w:r>
      <w:r w:rsidRPr="00B63881">
        <w:rPr>
          <w:sz w:val="28"/>
          <w:szCs w:val="28"/>
        </w:rPr>
        <w:t>, виконавчий комітет Винниківської міської ради</w:t>
      </w:r>
    </w:p>
    <w:p w14:paraId="3F7D7E94" w14:textId="77777777" w:rsidR="00B63881" w:rsidRPr="00B63881" w:rsidRDefault="00B63881" w:rsidP="00B63881">
      <w:pPr>
        <w:jc w:val="both"/>
        <w:rPr>
          <w:sz w:val="28"/>
          <w:szCs w:val="28"/>
        </w:rPr>
      </w:pPr>
    </w:p>
    <w:p w14:paraId="4C6DD1A6" w14:textId="77777777" w:rsidR="00B63881" w:rsidRPr="00B63881" w:rsidRDefault="00B63881" w:rsidP="00B63881">
      <w:pPr>
        <w:jc w:val="center"/>
        <w:rPr>
          <w:sz w:val="28"/>
          <w:szCs w:val="28"/>
        </w:rPr>
      </w:pPr>
      <w:r w:rsidRPr="00B63881">
        <w:rPr>
          <w:sz w:val="28"/>
          <w:szCs w:val="28"/>
        </w:rPr>
        <w:t>ВИРІШИВ:</w:t>
      </w:r>
    </w:p>
    <w:p w14:paraId="2C10BE00" w14:textId="77777777" w:rsidR="00B63881" w:rsidRPr="00B63881" w:rsidRDefault="00B63881" w:rsidP="00B63881">
      <w:pPr>
        <w:jc w:val="both"/>
        <w:rPr>
          <w:sz w:val="28"/>
          <w:szCs w:val="28"/>
        </w:rPr>
      </w:pPr>
    </w:p>
    <w:p w14:paraId="09CD4295" w14:textId="1DCBD454" w:rsidR="00B63881" w:rsidRPr="00B63881" w:rsidRDefault="00B63881" w:rsidP="00B63881">
      <w:pPr>
        <w:jc w:val="both"/>
        <w:rPr>
          <w:sz w:val="28"/>
          <w:szCs w:val="28"/>
        </w:rPr>
      </w:pPr>
      <w:r w:rsidRPr="00B63881">
        <w:rPr>
          <w:sz w:val="28"/>
          <w:szCs w:val="28"/>
        </w:rPr>
        <w:t xml:space="preserve">1. Видати гр. </w:t>
      </w:r>
      <w:r>
        <w:rPr>
          <w:sz w:val="28"/>
          <w:szCs w:val="28"/>
        </w:rPr>
        <w:t>Бойко Антону</w:t>
      </w:r>
      <w:r w:rsidRPr="00B63881">
        <w:rPr>
          <w:sz w:val="28"/>
          <w:szCs w:val="28"/>
        </w:rPr>
        <w:t xml:space="preserve"> Андрійовичу будівельний паспорт забудови</w:t>
      </w:r>
      <w:r>
        <w:rPr>
          <w:sz w:val="28"/>
          <w:szCs w:val="28"/>
        </w:rPr>
        <w:t xml:space="preserve"> </w:t>
      </w:r>
      <w:r w:rsidRPr="00B63881">
        <w:rPr>
          <w:sz w:val="28"/>
          <w:szCs w:val="28"/>
        </w:rPr>
        <w:t>земельної ділянки на проектування та добудову незавершеного будинку на земельній ділянці по вул. Ломоно</w:t>
      </w:r>
      <w:r>
        <w:rPr>
          <w:sz w:val="28"/>
          <w:szCs w:val="28"/>
        </w:rPr>
        <w:t>сова (к/н 4610160300:07:002:0440</w:t>
      </w:r>
      <w:r w:rsidRPr="00B63881">
        <w:rPr>
          <w:sz w:val="28"/>
          <w:szCs w:val="28"/>
        </w:rPr>
        <w:t>) у м.Винники</w:t>
      </w:r>
    </w:p>
    <w:p w14:paraId="227FF52B" w14:textId="1E1C318D" w:rsidR="00B63881" w:rsidRPr="00B63881" w:rsidRDefault="00B63881" w:rsidP="00B63881">
      <w:pPr>
        <w:jc w:val="both"/>
        <w:rPr>
          <w:sz w:val="28"/>
          <w:szCs w:val="28"/>
        </w:rPr>
      </w:pPr>
      <w:r w:rsidRPr="00B63881">
        <w:rPr>
          <w:sz w:val="28"/>
          <w:szCs w:val="28"/>
        </w:rPr>
        <w:lastRenderedPageBreak/>
        <w:t>2. Доручити відділу містобудування виконати будівельний паспорт забудови земельної ділянки на проектування та добудову незавершеного будинку на земельній ділянці по вул. Ломоносова (к/н 461016030</w:t>
      </w:r>
      <w:r>
        <w:rPr>
          <w:sz w:val="28"/>
          <w:szCs w:val="28"/>
        </w:rPr>
        <w:t>0:07:002:0440</w:t>
      </w:r>
      <w:r w:rsidRPr="00B63881">
        <w:rPr>
          <w:sz w:val="28"/>
          <w:szCs w:val="28"/>
        </w:rPr>
        <w:t>) у м.Винники.</w:t>
      </w:r>
    </w:p>
    <w:p w14:paraId="21ED3E73" w14:textId="2D5445FD" w:rsidR="00B63881" w:rsidRPr="00B63881" w:rsidRDefault="00B63881" w:rsidP="00B63881">
      <w:pPr>
        <w:jc w:val="both"/>
        <w:rPr>
          <w:sz w:val="28"/>
          <w:szCs w:val="28"/>
        </w:rPr>
      </w:pPr>
      <w:r w:rsidRPr="00B63881">
        <w:rPr>
          <w:sz w:val="28"/>
          <w:szCs w:val="28"/>
        </w:rPr>
        <w:t>3. Індивідуальному житловому будинку, який добудовується на земельній ділянці по вул. Ломоно</w:t>
      </w:r>
      <w:r>
        <w:rPr>
          <w:sz w:val="28"/>
          <w:szCs w:val="28"/>
        </w:rPr>
        <w:t>сова (к/н 4610160300:07:002:0440</w:t>
      </w:r>
      <w:r w:rsidRPr="00B63881">
        <w:rPr>
          <w:sz w:val="28"/>
          <w:szCs w:val="28"/>
        </w:rPr>
        <w:t xml:space="preserve">) у м. Винники, присвоїти поштову адресу, а </w:t>
      </w:r>
      <w:r>
        <w:rPr>
          <w:sz w:val="28"/>
          <w:szCs w:val="28"/>
        </w:rPr>
        <w:t>саме: вул. Ломоносова, 100-д (к/н 4610160300:07:002:0440</w:t>
      </w:r>
      <w:r w:rsidRPr="00B63881">
        <w:rPr>
          <w:sz w:val="28"/>
          <w:szCs w:val="28"/>
        </w:rPr>
        <w:t>) у м, Винники.</w:t>
      </w:r>
    </w:p>
    <w:p w14:paraId="258194BA" w14:textId="05AF27DA" w:rsidR="00B63881" w:rsidRPr="00B63881" w:rsidRDefault="00B63881" w:rsidP="00B63881">
      <w:pPr>
        <w:jc w:val="both"/>
        <w:rPr>
          <w:sz w:val="28"/>
          <w:szCs w:val="28"/>
        </w:rPr>
      </w:pPr>
      <w:r w:rsidRPr="00B63881">
        <w:rPr>
          <w:sz w:val="28"/>
          <w:szCs w:val="28"/>
        </w:rPr>
        <w:t>4. Зобов’язати гр.</w:t>
      </w:r>
      <w:r>
        <w:rPr>
          <w:sz w:val="28"/>
          <w:szCs w:val="28"/>
        </w:rPr>
        <w:t>Бойко А.</w:t>
      </w:r>
      <w:r w:rsidRPr="00B63881">
        <w:rPr>
          <w:sz w:val="28"/>
          <w:szCs w:val="28"/>
        </w:rPr>
        <w:t>А.:</w:t>
      </w:r>
    </w:p>
    <w:p w14:paraId="773359F7" w14:textId="77777777" w:rsidR="00B63881" w:rsidRPr="00B63881" w:rsidRDefault="00B63881" w:rsidP="00B63881">
      <w:pPr>
        <w:jc w:val="both"/>
        <w:rPr>
          <w:sz w:val="28"/>
          <w:szCs w:val="28"/>
        </w:rPr>
      </w:pPr>
      <w:r w:rsidRPr="00B63881">
        <w:rPr>
          <w:sz w:val="28"/>
          <w:szCs w:val="28"/>
        </w:rPr>
        <w:t>4.1, Отримати у встановленому порядку технічні умови на інженерне забезпечення об'єкту містобудування.</w:t>
      </w:r>
    </w:p>
    <w:p w14:paraId="080F53FE" w14:textId="77777777" w:rsidR="00B63881" w:rsidRPr="00B63881" w:rsidRDefault="00B63881" w:rsidP="00B63881">
      <w:pPr>
        <w:jc w:val="both"/>
        <w:rPr>
          <w:sz w:val="28"/>
          <w:szCs w:val="28"/>
        </w:rPr>
      </w:pPr>
      <w:r w:rsidRPr="00B63881">
        <w:rPr>
          <w:sz w:val="28"/>
          <w:szCs w:val="28"/>
        </w:rPr>
        <w:t>4.2. При проектуванні і будівництві об'єкту містобудування дотримуватись вимог визначених у будівельному паспорті забудови земельної ділянки.</w:t>
      </w:r>
    </w:p>
    <w:p w14:paraId="4F15E31B" w14:textId="77777777" w:rsidR="00B63881" w:rsidRPr="00B63881" w:rsidRDefault="00B63881" w:rsidP="00B63881">
      <w:pPr>
        <w:jc w:val="both"/>
        <w:rPr>
          <w:sz w:val="28"/>
          <w:szCs w:val="28"/>
        </w:rPr>
      </w:pPr>
      <w:r w:rsidRPr="00B63881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 w:rsidRPr="00B63881">
        <w:rPr>
          <w:sz w:val="28"/>
          <w:szCs w:val="28"/>
          <w:lang w:val="en-US"/>
        </w:rPr>
        <w:t xml:space="preserve"> </w:t>
      </w:r>
      <w:r w:rsidRPr="00B63881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15B6669E" w14:textId="77777777" w:rsidR="00B63881" w:rsidRPr="00B63881" w:rsidRDefault="00B63881" w:rsidP="00B63881">
      <w:pPr>
        <w:jc w:val="both"/>
        <w:rPr>
          <w:sz w:val="28"/>
          <w:szCs w:val="28"/>
        </w:rPr>
      </w:pPr>
      <w:r w:rsidRPr="00B63881">
        <w:rPr>
          <w:sz w:val="28"/>
          <w:szCs w:val="28"/>
        </w:rPr>
        <w:t>4.4. Повідомити про початок виконання будівельних робіт Департамент ДАБІ у</w:t>
      </w:r>
    </w:p>
    <w:p w14:paraId="118B6CC8" w14:textId="77777777" w:rsidR="00B63881" w:rsidRPr="00B63881" w:rsidRDefault="00B63881" w:rsidP="00B63881">
      <w:pPr>
        <w:jc w:val="both"/>
        <w:rPr>
          <w:sz w:val="28"/>
          <w:szCs w:val="28"/>
        </w:rPr>
      </w:pPr>
      <w:r w:rsidRPr="00B63881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2CD8DCAB" w14:textId="77777777" w:rsidR="00B63881" w:rsidRPr="00B63881" w:rsidRDefault="00B63881" w:rsidP="00B63881">
      <w:pPr>
        <w:jc w:val="both"/>
        <w:rPr>
          <w:sz w:val="28"/>
          <w:szCs w:val="28"/>
        </w:rPr>
      </w:pPr>
      <w:r w:rsidRPr="00B63881">
        <w:rPr>
          <w:sz w:val="28"/>
          <w:szCs w:val="28"/>
        </w:rPr>
        <w:t>4.5. 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69665D0" w14:textId="77777777" w:rsidR="00B63881" w:rsidRPr="00B63881" w:rsidRDefault="00B63881" w:rsidP="00B63881">
      <w:pPr>
        <w:jc w:val="both"/>
        <w:rPr>
          <w:sz w:val="28"/>
          <w:szCs w:val="28"/>
        </w:rPr>
      </w:pPr>
      <w:r w:rsidRPr="00B63881">
        <w:rPr>
          <w:sz w:val="28"/>
          <w:szCs w:val="28"/>
        </w:rPr>
        <w:t>4.6. 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22CCA04D" w14:textId="77777777" w:rsidR="00B63881" w:rsidRPr="00B63881" w:rsidRDefault="00B63881" w:rsidP="00B63881">
      <w:pPr>
        <w:jc w:val="both"/>
        <w:rPr>
          <w:sz w:val="28"/>
          <w:szCs w:val="28"/>
        </w:rPr>
      </w:pPr>
      <w:r w:rsidRPr="00B63881">
        <w:rPr>
          <w:sz w:val="28"/>
          <w:szCs w:val="28"/>
        </w:rPr>
        <w:t>4.7. Укласти Договір про надання послуг з вивезення побутових відходів.</w:t>
      </w:r>
    </w:p>
    <w:p w14:paraId="1F2E653E" w14:textId="7C5BEDF2" w:rsidR="00B63881" w:rsidRPr="00B63881" w:rsidRDefault="00B63881" w:rsidP="00B63881">
      <w:pPr>
        <w:jc w:val="both"/>
        <w:rPr>
          <w:sz w:val="28"/>
          <w:szCs w:val="28"/>
        </w:rPr>
      </w:pPr>
      <w:r w:rsidRPr="00B63881">
        <w:rPr>
          <w:sz w:val="28"/>
          <w:szCs w:val="28"/>
        </w:rPr>
        <w:t xml:space="preserve">5. Роз’яснити гр. </w:t>
      </w:r>
      <w:r>
        <w:rPr>
          <w:sz w:val="28"/>
          <w:szCs w:val="28"/>
        </w:rPr>
        <w:t>Бойко А.</w:t>
      </w:r>
      <w:r w:rsidRPr="00B63881">
        <w:rPr>
          <w:sz w:val="28"/>
          <w:szCs w:val="28"/>
        </w:rPr>
        <w:t>А</w:t>
      </w:r>
      <w:r>
        <w:rPr>
          <w:sz w:val="28"/>
          <w:szCs w:val="28"/>
        </w:rPr>
        <w:t>.</w:t>
      </w:r>
      <w:bookmarkStart w:id="1" w:name="_GoBack"/>
      <w:bookmarkEnd w:id="1"/>
      <w:r w:rsidRPr="00B63881">
        <w:rPr>
          <w:sz w:val="28"/>
          <w:szCs w:val="28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51EEC900" w14:textId="77777777" w:rsidR="00B63881" w:rsidRPr="00B63881" w:rsidRDefault="00B63881" w:rsidP="00B63881">
      <w:pPr>
        <w:jc w:val="both"/>
        <w:rPr>
          <w:sz w:val="28"/>
          <w:szCs w:val="28"/>
        </w:rPr>
      </w:pPr>
      <w:r w:rsidRPr="00B63881">
        <w:rPr>
          <w:sz w:val="28"/>
          <w:szCs w:val="28"/>
        </w:rPr>
        <w:t>6. У разі будівництва будинку загальною площею 300 кв.м. і більше, замовник</w:t>
      </w:r>
    </w:p>
    <w:p w14:paraId="50A1D7CC" w14:textId="77777777" w:rsidR="00B63881" w:rsidRPr="00B63881" w:rsidRDefault="00B63881" w:rsidP="00B63881">
      <w:pPr>
        <w:jc w:val="both"/>
        <w:rPr>
          <w:sz w:val="28"/>
          <w:szCs w:val="28"/>
        </w:rPr>
      </w:pPr>
      <w:r w:rsidRPr="00B63881">
        <w:rPr>
          <w:sz w:val="28"/>
          <w:szCs w:val="28"/>
        </w:rPr>
        <w:t>залучається до пайової участі у розвитку інфраструктури міста Винники та укладає Договір про пайову участь з виконкомом Винниківської міської радою.</w:t>
      </w:r>
    </w:p>
    <w:p w14:paraId="6BE07BEE" w14:textId="77777777" w:rsidR="00B63881" w:rsidRPr="00B63881" w:rsidRDefault="00B63881" w:rsidP="00B63881">
      <w:pPr>
        <w:jc w:val="both"/>
        <w:rPr>
          <w:sz w:val="28"/>
          <w:szCs w:val="28"/>
        </w:rPr>
      </w:pPr>
      <w:r w:rsidRPr="00B63881">
        <w:rPr>
          <w:sz w:val="28"/>
          <w:szCs w:val="28"/>
        </w:rPr>
        <w:t>7. Прийняття в експлуатацію об’єкту містобудування без проведення комплексного благоустрою території забороняється.</w:t>
      </w:r>
    </w:p>
    <w:p w14:paraId="1DFF5CF6" w14:textId="77777777" w:rsidR="00B63881" w:rsidRPr="00B63881" w:rsidRDefault="00B63881" w:rsidP="00B63881">
      <w:pPr>
        <w:jc w:val="both"/>
        <w:rPr>
          <w:sz w:val="28"/>
          <w:szCs w:val="28"/>
        </w:rPr>
      </w:pPr>
      <w:r w:rsidRPr="00B63881">
        <w:rPr>
          <w:sz w:val="28"/>
          <w:szCs w:val="28"/>
        </w:rPr>
        <w:t>8.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89E1AD0" w14:textId="77777777" w:rsidR="00B63881" w:rsidRPr="00B63881" w:rsidRDefault="00B63881" w:rsidP="00B63881">
      <w:pPr>
        <w:jc w:val="both"/>
        <w:rPr>
          <w:sz w:val="28"/>
          <w:szCs w:val="28"/>
        </w:rPr>
      </w:pPr>
    </w:p>
    <w:p w14:paraId="1477886A" w14:textId="77777777" w:rsidR="00B63881" w:rsidRPr="00B63881" w:rsidRDefault="00B63881" w:rsidP="00B63881">
      <w:pPr>
        <w:jc w:val="both"/>
        <w:rPr>
          <w:sz w:val="28"/>
          <w:szCs w:val="28"/>
        </w:rPr>
      </w:pPr>
      <w:r w:rsidRPr="00B63881">
        <w:rPr>
          <w:sz w:val="28"/>
          <w:szCs w:val="28"/>
        </w:rPr>
        <w:t>Міський голова</w:t>
      </w:r>
      <w:r w:rsidRPr="00B63881">
        <w:rPr>
          <w:sz w:val="28"/>
          <w:szCs w:val="28"/>
        </w:rPr>
        <w:tab/>
      </w:r>
      <w:r w:rsidRPr="00B63881">
        <w:rPr>
          <w:sz w:val="28"/>
          <w:szCs w:val="28"/>
        </w:rPr>
        <w:tab/>
      </w:r>
      <w:r w:rsidRPr="00B63881">
        <w:rPr>
          <w:sz w:val="28"/>
          <w:szCs w:val="28"/>
        </w:rPr>
        <w:tab/>
      </w:r>
      <w:r w:rsidRPr="00B63881">
        <w:rPr>
          <w:sz w:val="28"/>
          <w:szCs w:val="28"/>
        </w:rPr>
        <w:tab/>
      </w:r>
      <w:r w:rsidRPr="00B63881">
        <w:rPr>
          <w:sz w:val="28"/>
          <w:szCs w:val="28"/>
        </w:rPr>
        <w:tab/>
      </w:r>
      <w:r w:rsidRPr="00B63881">
        <w:rPr>
          <w:sz w:val="28"/>
          <w:szCs w:val="28"/>
        </w:rPr>
        <w:tab/>
      </w:r>
      <w:r w:rsidRPr="00B63881">
        <w:rPr>
          <w:sz w:val="28"/>
          <w:szCs w:val="28"/>
        </w:rPr>
        <w:tab/>
      </w:r>
      <w:r w:rsidRPr="00B63881">
        <w:rPr>
          <w:sz w:val="28"/>
          <w:szCs w:val="28"/>
        </w:rPr>
        <w:tab/>
        <w:t>В.Л.Квурт</w:t>
      </w:r>
    </w:p>
    <w:p w14:paraId="48B8FEBC" w14:textId="77777777" w:rsidR="00B63881" w:rsidRPr="00B63881" w:rsidRDefault="00B63881" w:rsidP="00B63881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4C7A2F" w14:textId="77777777" w:rsidR="00B44C57" w:rsidRDefault="00B44C57">
      <w:r>
        <w:separator/>
      </w:r>
    </w:p>
  </w:endnote>
  <w:endnote w:type="continuationSeparator" w:id="0">
    <w:p w14:paraId="10369487" w14:textId="77777777" w:rsidR="00B44C57" w:rsidRDefault="00B44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DDEB57" w14:textId="77777777" w:rsidR="00B44C57" w:rsidRDefault="00B44C57">
      <w:r>
        <w:separator/>
      </w:r>
    </w:p>
  </w:footnote>
  <w:footnote w:type="continuationSeparator" w:id="0">
    <w:p w14:paraId="3CBFA0E2" w14:textId="77777777" w:rsidR="00B44C57" w:rsidRDefault="00B44C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4C57"/>
    <w:rsid w:val="00B45B11"/>
    <w:rsid w:val="00B6388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C54F1-EBAB-48CB-A826-F34EF6738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2</Pages>
  <Words>2605</Words>
  <Characters>1485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2024-11-13T08:59:00Z</dcterms:modified>
</cp:coreProperties>
</file>