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5B7E4975" w14:textId="77777777" w:rsidR="00282302" w:rsidRDefault="00282302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</w:p>
          <w:p w14:paraId="561EE7F3" w14:textId="041CAF50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bookmarkStart w:id="1" w:name="_GoBack"/>
            <w:bookmarkEnd w:id="1"/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багатоквартирного житлового будинку із вбудовано-прибудованими громадськими приміщеннями  на земельних ділянках по вул. Винна Гора (к/н 4610160300:01:002:0029, к/н 4610160300:01:002:0030, к/н 4610160300:01:002:0079, к/н 4610160300:01:002:0165)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E6927F" w14:textId="2280F426" w:rsidR="00BC33A4" w:rsidRPr="00BC33A4" w:rsidRDefault="00BC33A4" w:rsidP="00D92AD4">
      <w:pPr>
        <w:ind w:firstLine="720"/>
        <w:jc w:val="both"/>
        <w:rPr>
          <w:sz w:val="28"/>
          <w:szCs w:val="28"/>
        </w:rPr>
      </w:pPr>
      <w:r w:rsidRPr="00BC33A4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КМУ від 27.03.2019р. №9367 про «Тимчасовий порядок реалізації експериментального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проекту з присвоєння адрес об’єктам будівництва та об’єктам нерухомого майна»,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розглянувши заяву гр. Устінової О.О., гр. Данилець Т,Я,, гр. Мойсеєнка В.В., беручи до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уваги Витяг з Державного реєстру речових прав на нерухоме майно про реєстрацію права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власності (і.н.в. 120492723 від 12.04.2018р. (гр. Мойсеєнко В.В.), Витяги з Державного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земельного кадастру про земельну ділянку (н.в. НВ-4614400512020 від 23.10.2020p. (гр.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Устінова О.0.), н.в. НВ-4614401392020 від 23.10.2020р. (гр. Устінова О.О.), н.в. НВ-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4614400062020 від 23.10.2020р. (гр. Данилець Т.Я.), н.в. НВ-4614625292020 від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18.11.2020р. (гр. Мойсеєнко В.В.)), довідку ОКП «БТІ та ЕО» від 13.11.2020р. №1/7716,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Містобудівний розрахунок з техніко-економічними показниками, виконком Винниківської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міської</w:t>
      </w:r>
      <w:r w:rsidR="00D92AD4">
        <w:rPr>
          <w:sz w:val="28"/>
          <w:szCs w:val="28"/>
        </w:rPr>
        <w:t xml:space="preserve"> ради</w:t>
      </w:r>
    </w:p>
    <w:p w14:paraId="6E8F193B" w14:textId="77777777" w:rsidR="00BC33A4" w:rsidRPr="00BC33A4" w:rsidRDefault="00BC33A4" w:rsidP="00BC33A4">
      <w:pPr>
        <w:jc w:val="both"/>
        <w:rPr>
          <w:sz w:val="28"/>
          <w:szCs w:val="28"/>
        </w:rPr>
      </w:pPr>
    </w:p>
    <w:p w14:paraId="47EE1C12" w14:textId="48232800" w:rsidR="00BC33A4" w:rsidRDefault="00BC33A4" w:rsidP="00D92AD4">
      <w:pPr>
        <w:jc w:val="center"/>
        <w:rPr>
          <w:sz w:val="28"/>
          <w:szCs w:val="28"/>
        </w:rPr>
      </w:pPr>
      <w:r w:rsidRPr="00BC33A4">
        <w:rPr>
          <w:sz w:val="28"/>
          <w:szCs w:val="28"/>
        </w:rPr>
        <w:t>ВИРІШИВ:</w:t>
      </w:r>
    </w:p>
    <w:p w14:paraId="6CAD1D23" w14:textId="77777777" w:rsidR="00D92AD4" w:rsidRDefault="00D92AD4" w:rsidP="00BC33A4">
      <w:pPr>
        <w:jc w:val="both"/>
        <w:rPr>
          <w:sz w:val="28"/>
          <w:szCs w:val="28"/>
        </w:rPr>
      </w:pPr>
    </w:p>
    <w:p w14:paraId="3A858BA1" w14:textId="4EF13D5E" w:rsidR="00BC33A4" w:rsidRPr="00BC33A4" w:rsidRDefault="00BC33A4" w:rsidP="00BC33A4">
      <w:pPr>
        <w:jc w:val="both"/>
        <w:rPr>
          <w:sz w:val="28"/>
          <w:szCs w:val="28"/>
        </w:rPr>
      </w:pPr>
      <w:r w:rsidRPr="00BC33A4">
        <w:rPr>
          <w:sz w:val="28"/>
          <w:szCs w:val="28"/>
        </w:rPr>
        <w:t xml:space="preserve">1. Надати гр. Устіновій Ользі Олексіївні, гр. Данилець Тарасу Ярославовичу та гр.Мойсеєнку Віталію Валентиновичу містобудівні умови та обмеження на </w:t>
      </w:r>
      <w:r w:rsidRPr="00BC33A4">
        <w:rPr>
          <w:sz w:val="28"/>
          <w:szCs w:val="28"/>
        </w:rPr>
        <w:lastRenderedPageBreak/>
        <w:t>проектування та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нове будівництво багатоквартирного житлового будинку із вбудовано-прибудованими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громадськими приміщеннями на земельних ділянках по вул. Винна Гора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(к/н 4610160300:01:002:0029, к/н 4610160300:01:002:0030, к/н 4610160300:01:002:0079</w:t>
      </w:r>
      <w:r w:rsidR="00D92AD4">
        <w:rPr>
          <w:sz w:val="28"/>
          <w:szCs w:val="28"/>
        </w:rPr>
        <w:t xml:space="preserve">, </w:t>
      </w:r>
      <w:r w:rsidRPr="00BC33A4">
        <w:rPr>
          <w:sz w:val="28"/>
          <w:szCs w:val="28"/>
        </w:rPr>
        <w:t>к/н 4610160300:01:002:0165)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у</w:t>
      </w:r>
      <w:r w:rsidR="00D92AD4"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Винники.</w:t>
      </w:r>
    </w:p>
    <w:p w14:paraId="071AA9E7" w14:textId="0985FA15" w:rsidR="00BC33A4" w:rsidRPr="00BC33A4" w:rsidRDefault="00D92AD4" w:rsidP="00BC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C33A4" w:rsidRPr="00BC33A4">
        <w:rPr>
          <w:sz w:val="28"/>
          <w:szCs w:val="28"/>
        </w:rPr>
        <w:t>Доручити відділу містобудування</w:t>
      </w:r>
      <w:r w:rsidR="0086057A">
        <w:rPr>
          <w:sz w:val="28"/>
          <w:szCs w:val="28"/>
        </w:rPr>
        <w:t xml:space="preserve"> </w:t>
      </w:r>
      <w:r w:rsidR="0086057A" w:rsidRPr="00BC33A4">
        <w:rPr>
          <w:sz w:val="28"/>
          <w:szCs w:val="28"/>
        </w:rPr>
        <w:t>виконати</w:t>
      </w:r>
      <w:r w:rsidR="0086057A">
        <w:rPr>
          <w:sz w:val="28"/>
          <w:szCs w:val="28"/>
        </w:rPr>
        <w:t xml:space="preserve"> </w:t>
      </w:r>
      <w:r w:rsidR="00BC33A4" w:rsidRPr="00BC33A4">
        <w:rPr>
          <w:sz w:val="28"/>
          <w:szCs w:val="28"/>
        </w:rPr>
        <w:t>містобудівні умови та обмеження на</w:t>
      </w:r>
      <w:r w:rsidR="0086057A">
        <w:rPr>
          <w:sz w:val="28"/>
          <w:szCs w:val="28"/>
        </w:rPr>
        <w:t xml:space="preserve"> </w:t>
      </w:r>
      <w:r w:rsidR="00BC33A4" w:rsidRPr="00BC33A4">
        <w:rPr>
          <w:sz w:val="28"/>
          <w:szCs w:val="28"/>
        </w:rPr>
        <w:t>проектування та нове будівництво багатоквартирного житлового будинку із вбудовано-</w:t>
      </w:r>
      <w:r w:rsidR="0086057A">
        <w:rPr>
          <w:sz w:val="28"/>
          <w:szCs w:val="28"/>
        </w:rPr>
        <w:t xml:space="preserve"> </w:t>
      </w:r>
      <w:r w:rsidR="00BC33A4" w:rsidRPr="00BC33A4">
        <w:rPr>
          <w:sz w:val="28"/>
          <w:szCs w:val="28"/>
        </w:rPr>
        <w:t>п</w:t>
      </w:r>
      <w:r w:rsidR="0086057A">
        <w:rPr>
          <w:sz w:val="28"/>
          <w:szCs w:val="28"/>
        </w:rPr>
        <w:t>рибудованими громадськими приміщ</w:t>
      </w:r>
      <w:r w:rsidR="00BC33A4" w:rsidRPr="00BC33A4">
        <w:rPr>
          <w:sz w:val="28"/>
          <w:szCs w:val="28"/>
        </w:rPr>
        <w:t>еннями на земельних ділянках</w:t>
      </w:r>
    </w:p>
    <w:p w14:paraId="6B1ECD4B" w14:textId="3D25BAFB" w:rsidR="00BC33A4" w:rsidRDefault="0086057A" w:rsidP="00BC33A4">
      <w:pPr>
        <w:jc w:val="both"/>
        <w:rPr>
          <w:sz w:val="28"/>
          <w:szCs w:val="28"/>
        </w:rPr>
      </w:pPr>
      <w:r>
        <w:rPr>
          <w:sz w:val="28"/>
          <w:szCs w:val="28"/>
        </w:rPr>
        <w:t>вул.</w:t>
      </w:r>
      <w:r w:rsidR="00BC33A4" w:rsidRPr="00BC33A4">
        <w:rPr>
          <w:sz w:val="28"/>
          <w:szCs w:val="28"/>
        </w:rPr>
        <w:t xml:space="preserve"> Винна Гора</w:t>
      </w:r>
      <w:r>
        <w:rPr>
          <w:sz w:val="28"/>
          <w:szCs w:val="28"/>
        </w:rPr>
        <w:t xml:space="preserve"> (к/н 4610160300:01:002:0029, к/н 4610160300:01:</w:t>
      </w:r>
      <w:r w:rsidR="00BC33A4" w:rsidRPr="00BC33A4">
        <w:rPr>
          <w:sz w:val="28"/>
          <w:szCs w:val="28"/>
        </w:rPr>
        <w:t>002:0030, к/н 4610160300:01:002:0079,</w:t>
      </w:r>
      <w:r>
        <w:rPr>
          <w:sz w:val="28"/>
          <w:szCs w:val="28"/>
        </w:rPr>
        <w:t xml:space="preserve"> </w:t>
      </w:r>
      <w:r w:rsidR="00BC33A4" w:rsidRPr="00BC33A4">
        <w:rPr>
          <w:sz w:val="28"/>
          <w:szCs w:val="28"/>
        </w:rPr>
        <w:t>к/н 46101</w:t>
      </w:r>
      <w:r>
        <w:rPr>
          <w:sz w:val="28"/>
          <w:szCs w:val="28"/>
        </w:rPr>
        <w:t>60300:01:002:0165) у м. Винники.</w:t>
      </w:r>
    </w:p>
    <w:p w14:paraId="41F02AC6" w14:textId="311C83F4" w:rsidR="0086057A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3. Багатоквартирному житловому будинку</w:t>
      </w:r>
      <w:r>
        <w:rPr>
          <w:sz w:val="28"/>
          <w:szCs w:val="28"/>
        </w:rPr>
        <w:t xml:space="preserve"> з </w:t>
      </w:r>
      <w:r w:rsidRPr="00BC33A4">
        <w:rPr>
          <w:sz w:val="28"/>
          <w:szCs w:val="28"/>
        </w:rPr>
        <w:t>п</w:t>
      </w:r>
      <w:r>
        <w:rPr>
          <w:sz w:val="28"/>
          <w:szCs w:val="28"/>
        </w:rPr>
        <w:t>рибудованими громадськими приміщ</w:t>
      </w:r>
      <w:r w:rsidRPr="00BC33A4">
        <w:rPr>
          <w:sz w:val="28"/>
          <w:szCs w:val="28"/>
        </w:rPr>
        <w:t>еннями</w:t>
      </w:r>
      <w:r>
        <w:rPr>
          <w:sz w:val="28"/>
          <w:szCs w:val="28"/>
        </w:rPr>
        <w:t>, який проектується</w:t>
      </w:r>
      <w:r w:rsidRPr="00BC33A4">
        <w:rPr>
          <w:sz w:val="28"/>
          <w:szCs w:val="28"/>
        </w:rPr>
        <w:t xml:space="preserve"> на земельних ділянках</w:t>
      </w:r>
      <w:r>
        <w:rPr>
          <w:sz w:val="28"/>
          <w:szCs w:val="28"/>
        </w:rPr>
        <w:t xml:space="preserve"> по </w:t>
      </w:r>
      <w:r>
        <w:rPr>
          <w:sz w:val="28"/>
          <w:szCs w:val="28"/>
        </w:rPr>
        <w:t>вул.</w:t>
      </w:r>
      <w:r w:rsidRPr="00BC33A4">
        <w:rPr>
          <w:sz w:val="28"/>
          <w:szCs w:val="28"/>
        </w:rPr>
        <w:t xml:space="preserve"> Винна Гора</w:t>
      </w:r>
      <w:r>
        <w:rPr>
          <w:sz w:val="28"/>
          <w:szCs w:val="28"/>
        </w:rPr>
        <w:t xml:space="preserve"> (к/н 4610160300:01:</w:t>
      </w:r>
      <w:r w:rsidRPr="00BC33A4">
        <w:rPr>
          <w:sz w:val="28"/>
          <w:szCs w:val="28"/>
        </w:rPr>
        <w:t>002:0030, к/н 4610160300:01:002:0079,</w:t>
      </w:r>
      <w:r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к/н 46101</w:t>
      </w:r>
      <w:r>
        <w:rPr>
          <w:sz w:val="28"/>
          <w:szCs w:val="28"/>
        </w:rPr>
        <w:t>60300:01:002:0165) у м. Винники,</w:t>
      </w:r>
      <w:r w:rsidRPr="00FB5963">
        <w:rPr>
          <w:sz w:val="28"/>
          <w:szCs w:val="28"/>
        </w:rPr>
        <w:t xml:space="preserve"> присвоїти поштову адресу, а саме: </w:t>
      </w:r>
      <w:r>
        <w:rPr>
          <w:sz w:val="28"/>
          <w:szCs w:val="28"/>
        </w:rPr>
        <w:t>вул.</w:t>
      </w:r>
      <w:r w:rsidRPr="00BC33A4">
        <w:rPr>
          <w:sz w:val="28"/>
          <w:szCs w:val="28"/>
        </w:rPr>
        <w:t xml:space="preserve"> Винна Гора</w:t>
      </w:r>
      <w:r>
        <w:rPr>
          <w:sz w:val="28"/>
          <w:szCs w:val="28"/>
        </w:rPr>
        <w:t>, 4-в</w:t>
      </w:r>
      <w:r>
        <w:rPr>
          <w:sz w:val="28"/>
          <w:szCs w:val="28"/>
        </w:rPr>
        <w:t xml:space="preserve"> (к/н 4610160300:01:002:0029, к/н 4610160300:01:</w:t>
      </w:r>
      <w:r w:rsidRPr="00BC33A4">
        <w:rPr>
          <w:sz w:val="28"/>
          <w:szCs w:val="28"/>
        </w:rPr>
        <w:t>002:0030, к/н 4610160300:01:002:0079,</w:t>
      </w:r>
      <w:r>
        <w:rPr>
          <w:sz w:val="28"/>
          <w:szCs w:val="28"/>
        </w:rPr>
        <w:t xml:space="preserve"> </w:t>
      </w:r>
      <w:r w:rsidRPr="00BC33A4">
        <w:rPr>
          <w:sz w:val="28"/>
          <w:szCs w:val="28"/>
        </w:rPr>
        <w:t>к/н 46101</w:t>
      </w:r>
      <w:r>
        <w:rPr>
          <w:sz w:val="28"/>
          <w:szCs w:val="28"/>
        </w:rPr>
        <w:t>60300:01:002:0165) у м. Винники</w:t>
      </w:r>
      <w:r>
        <w:rPr>
          <w:sz w:val="28"/>
          <w:szCs w:val="28"/>
        </w:rPr>
        <w:t>.</w:t>
      </w:r>
    </w:p>
    <w:p w14:paraId="57CAFDEA" w14:textId="4F656EDD" w:rsidR="0086057A" w:rsidRDefault="0086057A" w:rsidP="008605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Споруді, яка проектується на земельній ділянці по </w:t>
      </w:r>
      <w:r>
        <w:rPr>
          <w:sz w:val="28"/>
          <w:szCs w:val="28"/>
        </w:rPr>
        <w:t>вул.</w:t>
      </w:r>
      <w:r w:rsidRPr="00BC33A4">
        <w:rPr>
          <w:sz w:val="28"/>
          <w:szCs w:val="28"/>
        </w:rPr>
        <w:t xml:space="preserve"> Винна Гора</w:t>
      </w:r>
      <w:r>
        <w:rPr>
          <w:sz w:val="28"/>
          <w:szCs w:val="28"/>
        </w:rPr>
        <w:t xml:space="preserve"> (к/н 4610160300:01:002:0029) у м.Винники, </w:t>
      </w:r>
      <w:r w:rsidRPr="00FB5963">
        <w:rPr>
          <w:sz w:val="28"/>
          <w:szCs w:val="28"/>
        </w:rPr>
        <w:t xml:space="preserve">присвоїти поштову адресу, а саме: </w:t>
      </w:r>
      <w:r>
        <w:rPr>
          <w:sz w:val="28"/>
          <w:szCs w:val="28"/>
        </w:rPr>
        <w:t>вул.</w:t>
      </w:r>
      <w:r w:rsidRPr="00BC33A4">
        <w:rPr>
          <w:sz w:val="28"/>
          <w:szCs w:val="28"/>
        </w:rPr>
        <w:t xml:space="preserve"> Винна Гора</w:t>
      </w:r>
      <w:r>
        <w:rPr>
          <w:sz w:val="28"/>
          <w:szCs w:val="28"/>
        </w:rPr>
        <w:t>, 4-г</w:t>
      </w:r>
      <w:r>
        <w:rPr>
          <w:sz w:val="28"/>
          <w:szCs w:val="28"/>
        </w:rPr>
        <w:t xml:space="preserve"> (к/н 4610160300:01:002:0029</w:t>
      </w:r>
      <w:r>
        <w:rPr>
          <w:sz w:val="28"/>
          <w:szCs w:val="28"/>
        </w:rPr>
        <w:t>) у м.Винники.</w:t>
      </w:r>
    </w:p>
    <w:p w14:paraId="6FC53101" w14:textId="7CB105B0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4. Зобов'язати </w:t>
      </w:r>
      <w:r>
        <w:rPr>
          <w:sz w:val="28"/>
          <w:szCs w:val="28"/>
        </w:rPr>
        <w:t>гр.</w:t>
      </w:r>
      <w:r>
        <w:rPr>
          <w:sz w:val="28"/>
          <w:szCs w:val="28"/>
        </w:rPr>
        <w:t xml:space="preserve"> Устінову О.О., гр.</w:t>
      </w:r>
      <w:r w:rsidR="002823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Данилець Т.Я., </w:t>
      </w:r>
      <w:r w:rsidR="00282302">
        <w:rPr>
          <w:sz w:val="28"/>
          <w:szCs w:val="28"/>
        </w:rPr>
        <w:t xml:space="preserve">гр. </w:t>
      </w:r>
      <w:r>
        <w:rPr>
          <w:sz w:val="28"/>
          <w:szCs w:val="28"/>
        </w:rPr>
        <w:t>Мойсеєнка В.В.:</w:t>
      </w:r>
    </w:p>
    <w:p w14:paraId="7AF5F0B7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4.1. Отримати у встановленому порядку технічні умови на інженерне забезпечення об</w:t>
      </w:r>
      <w:r w:rsidRPr="00FB5963">
        <w:rPr>
          <w:sz w:val="28"/>
          <w:szCs w:val="28"/>
          <w:lang w:val="en-US"/>
        </w:rPr>
        <w:t>’</w:t>
      </w:r>
      <w:r w:rsidRPr="00FB5963">
        <w:rPr>
          <w:sz w:val="28"/>
          <w:szCs w:val="28"/>
        </w:rPr>
        <w:t>єкту містобудування.</w:t>
      </w:r>
    </w:p>
    <w:p w14:paraId="48209856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4.2. Розробити робочий проект та провести його експертизу згідно чинного законодавства.</w:t>
      </w:r>
    </w:p>
    <w:p w14:paraId="2580FED3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4.3. 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об'єктів в наслідок виконання робіт на території м. Винники.</w:t>
      </w:r>
    </w:p>
    <w:p w14:paraId="60BCA77D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40724126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7A3A275E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240535D0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76EE3F5B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2D017B3F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2CE1FD06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74B4A08D" w14:textId="10B4D359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>гр.</w:t>
      </w:r>
      <w:r w:rsidR="00282302">
        <w:rPr>
          <w:sz w:val="28"/>
          <w:szCs w:val="28"/>
        </w:rPr>
        <w:t xml:space="preserve"> Устіновій</w:t>
      </w:r>
      <w:r>
        <w:rPr>
          <w:sz w:val="28"/>
          <w:szCs w:val="28"/>
        </w:rPr>
        <w:t xml:space="preserve"> О.О., гр.</w:t>
      </w:r>
      <w:r w:rsidR="002823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Данилець Т.Я., </w:t>
      </w:r>
      <w:r w:rsidR="00282302">
        <w:rPr>
          <w:sz w:val="28"/>
          <w:szCs w:val="28"/>
        </w:rPr>
        <w:t>гр. Мойсеєнку В.В.,</w:t>
      </w:r>
      <w:r w:rsidRPr="00FB5963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5080251A" w14:textId="77777777" w:rsidR="0086057A" w:rsidRPr="00FB5963" w:rsidRDefault="0086057A" w:rsidP="0086057A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1C353A" w14:textId="77777777" w:rsidR="0086057A" w:rsidRPr="00FB5963" w:rsidRDefault="0086057A" w:rsidP="0086057A">
      <w:pPr>
        <w:jc w:val="both"/>
        <w:rPr>
          <w:sz w:val="28"/>
          <w:szCs w:val="28"/>
        </w:rPr>
      </w:pPr>
    </w:p>
    <w:p w14:paraId="5832E9A8" w14:textId="77777777" w:rsidR="0086057A" w:rsidRPr="00FB5963" w:rsidRDefault="0086057A" w:rsidP="0086057A">
      <w:pPr>
        <w:jc w:val="both"/>
        <w:rPr>
          <w:sz w:val="28"/>
          <w:szCs w:val="28"/>
        </w:rPr>
      </w:pPr>
    </w:p>
    <w:p w14:paraId="343AA7FA" w14:textId="77777777" w:rsidR="0086057A" w:rsidRPr="00FB5963" w:rsidRDefault="0086057A" w:rsidP="0086057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6B830712" w14:textId="77777777" w:rsidR="0086057A" w:rsidRPr="00BC33A4" w:rsidRDefault="0086057A" w:rsidP="00BC33A4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BC33A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4A425" w14:textId="77777777" w:rsidR="00343DDB" w:rsidRDefault="00343DDB">
      <w:r>
        <w:separator/>
      </w:r>
    </w:p>
  </w:endnote>
  <w:endnote w:type="continuationSeparator" w:id="0">
    <w:p w14:paraId="62524E0A" w14:textId="77777777" w:rsidR="00343DDB" w:rsidRDefault="0034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555DD1" w14:textId="77777777" w:rsidR="00343DDB" w:rsidRDefault="00343DDB">
      <w:r>
        <w:separator/>
      </w:r>
    </w:p>
  </w:footnote>
  <w:footnote w:type="continuationSeparator" w:id="0">
    <w:p w14:paraId="28E2E771" w14:textId="77777777" w:rsidR="00343DDB" w:rsidRDefault="00343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2302"/>
    <w:rsid w:val="00287847"/>
    <w:rsid w:val="00294625"/>
    <w:rsid w:val="002A52D5"/>
    <w:rsid w:val="002C74B0"/>
    <w:rsid w:val="002E7407"/>
    <w:rsid w:val="0030555B"/>
    <w:rsid w:val="00343DD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057A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33A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AD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1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3E682-4089-4842-8AEC-67A13748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100</TotalTime>
  <Pages>3</Pages>
  <Words>3064</Words>
  <Characters>1747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2024-11-26T09:11:00Z</dcterms:modified>
</cp:coreProperties>
</file>