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павільйону на земельній ділянці по вул. Кільцева (к/н 4610160300:06:001:0128)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92EB74" w14:textId="24AC261D" w:rsidR="00ED4199" w:rsidRPr="00ED4199" w:rsidRDefault="00ED4199" w:rsidP="00ED4199">
      <w:pPr>
        <w:ind w:firstLine="720"/>
        <w:jc w:val="both"/>
        <w:rPr>
          <w:sz w:val="28"/>
          <w:szCs w:val="28"/>
        </w:rPr>
      </w:pPr>
      <w:r w:rsidRPr="00ED4199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проекту з присвоєння адрес об’єктам будівництва та об'єктам нерухомого майна»,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розглянувши заяву гр. Боцонь А.Я„ беручи до уваги Витяг з Державного реєстру речових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прав на нерухоме майно про реєстрацію іншого речового права (і.н.в. 232440008 від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13.11.2020р.), довідку ОКП «БТІ та ЕО» від 16.10.2020р. N4112, Містобудівний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розрахунок з техніко-економічними показниками, виконком Винниківської міської</w:t>
      </w:r>
      <w:r>
        <w:rPr>
          <w:sz w:val="28"/>
          <w:szCs w:val="28"/>
        </w:rPr>
        <w:t xml:space="preserve"> ради</w:t>
      </w:r>
    </w:p>
    <w:p w14:paraId="625F83C0" w14:textId="77777777" w:rsidR="00ED4199" w:rsidRPr="00ED4199" w:rsidRDefault="00ED4199" w:rsidP="00ED4199">
      <w:pPr>
        <w:jc w:val="both"/>
        <w:rPr>
          <w:sz w:val="28"/>
          <w:szCs w:val="28"/>
        </w:rPr>
      </w:pPr>
    </w:p>
    <w:p w14:paraId="275150D8" w14:textId="6F1EA10C" w:rsidR="00ED4199" w:rsidRPr="00ED4199" w:rsidRDefault="00ED4199" w:rsidP="00ED419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  <w:r w:rsidRPr="00ED4199">
        <w:rPr>
          <w:sz w:val="28"/>
          <w:szCs w:val="28"/>
        </w:rPr>
        <w:t>:</w:t>
      </w:r>
    </w:p>
    <w:p w14:paraId="45D8063A" w14:textId="77777777" w:rsidR="00ED4199" w:rsidRPr="00ED4199" w:rsidRDefault="00ED4199" w:rsidP="00ED4199">
      <w:pPr>
        <w:jc w:val="both"/>
        <w:rPr>
          <w:sz w:val="28"/>
          <w:szCs w:val="28"/>
        </w:rPr>
      </w:pPr>
    </w:p>
    <w:p w14:paraId="0B73BE75" w14:textId="77777777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І. Надати гр. Боцонь Андрію Ярославовичу містобудівні умови та обмеження на</w:t>
      </w:r>
    </w:p>
    <w:p w14:paraId="26665CBA" w14:textId="3DEBF036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проектування та нове будівництво павільйону на земельній ділянці по вул. Кільцева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(к/н 4610160300:06:001:0128) у м. Винники</w:t>
      </w:r>
      <w:r>
        <w:rPr>
          <w:sz w:val="28"/>
          <w:szCs w:val="28"/>
        </w:rPr>
        <w:t>.</w:t>
      </w:r>
    </w:p>
    <w:p w14:paraId="267D01AE" w14:textId="3DF0CAFF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проектування та нове будівництво павільйону на земельній ділянці по вул. Кільцева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(к/н 4610160300:06:001:0128) у м. Винники.</w:t>
      </w:r>
    </w:p>
    <w:p w14:paraId="60E47485" w14:textId="2F9B89B5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Павільйону, який проектуються на земельній ділянці по вул. Кільцева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(</w:t>
      </w:r>
      <w:r>
        <w:rPr>
          <w:sz w:val="28"/>
          <w:szCs w:val="28"/>
        </w:rPr>
        <w:t>к</w:t>
      </w:r>
      <w:r w:rsidRPr="00ED4199">
        <w:rPr>
          <w:sz w:val="28"/>
          <w:szCs w:val="28"/>
        </w:rPr>
        <w:t>/н 4610160300:06:001:0128) у м. 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вул. Кільцева, 1-в (н 4610160300:06:001:0128) у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м. Винники</w:t>
      </w:r>
      <w:r>
        <w:rPr>
          <w:sz w:val="28"/>
          <w:szCs w:val="28"/>
        </w:rPr>
        <w:t>.</w:t>
      </w:r>
    </w:p>
    <w:p w14:paraId="37570316" w14:textId="77777777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4. Зобов'язати гр. Боцонь А.Я.:</w:t>
      </w:r>
    </w:p>
    <w:p w14:paraId="3F7012D3" w14:textId="53E85EA2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4.1,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об’єкту містобудування.</w:t>
      </w:r>
    </w:p>
    <w:p w14:paraId="0C90A245" w14:textId="09EE54FA" w:rsidR="00ED4199" w:rsidRP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lastRenderedPageBreak/>
        <w:t>4.2. Розробити робочий проект та провести його експертизу згідно чинного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законодавства.</w:t>
      </w:r>
    </w:p>
    <w:p w14:paraId="3C9762FE" w14:textId="0A64B8A7" w:rsidR="00ED4199" w:rsidRPr="00ED4199" w:rsidRDefault="00ED4199" w:rsidP="00ED41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ED4199">
        <w:rPr>
          <w:sz w:val="28"/>
          <w:szCs w:val="28"/>
        </w:rPr>
        <w:t>Отримати дозвіл</w:t>
      </w:r>
      <w:r>
        <w:rPr>
          <w:sz w:val="28"/>
          <w:szCs w:val="28"/>
        </w:rPr>
        <w:t xml:space="preserve"> у </w:t>
      </w:r>
      <w:r w:rsidRPr="00ED4199">
        <w:rPr>
          <w:sz w:val="28"/>
          <w:szCs w:val="28"/>
        </w:rPr>
        <w:t>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 xml:space="preserve">про здійснення нагляду за відновлення об’єктів благоустрою та </w:t>
      </w:r>
      <w:r>
        <w:rPr>
          <w:sz w:val="28"/>
          <w:szCs w:val="28"/>
        </w:rPr>
        <w:t>усунення пошкоджень ц</w:t>
      </w:r>
      <w:r w:rsidRPr="00ED4199">
        <w:rPr>
          <w:sz w:val="28"/>
          <w:szCs w:val="28"/>
        </w:rPr>
        <w:t>их</w:t>
      </w:r>
      <w:r>
        <w:rPr>
          <w:sz w:val="28"/>
          <w:szCs w:val="28"/>
        </w:rPr>
        <w:t xml:space="preserve"> об’єктів внаслід</w:t>
      </w:r>
      <w:r w:rsidRPr="00ED4199">
        <w:rPr>
          <w:sz w:val="28"/>
          <w:szCs w:val="28"/>
        </w:rPr>
        <w:t>ок виконанн</w:t>
      </w:r>
      <w:r>
        <w:rPr>
          <w:sz w:val="28"/>
          <w:szCs w:val="28"/>
        </w:rPr>
        <w:t>я робіт на території м. Винники.</w:t>
      </w:r>
    </w:p>
    <w:p w14:paraId="006813DD" w14:textId="4A1561D7" w:rsidR="00ED4199" w:rsidRDefault="00ED4199" w:rsidP="00ED4199">
      <w:pPr>
        <w:jc w:val="both"/>
        <w:rPr>
          <w:sz w:val="28"/>
          <w:szCs w:val="28"/>
        </w:rPr>
      </w:pPr>
      <w:r w:rsidRPr="00ED4199">
        <w:rPr>
          <w:sz w:val="28"/>
          <w:szCs w:val="28"/>
        </w:rPr>
        <w:t>4.4.</w:t>
      </w:r>
      <w:r>
        <w:rPr>
          <w:sz w:val="28"/>
          <w:szCs w:val="28"/>
        </w:rPr>
        <w:t xml:space="preserve"> Звернутись в Департамент ДАБІ у</w:t>
      </w:r>
      <w:r w:rsidRPr="00ED4199">
        <w:rPr>
          <w:sz w:val="28"/>
          <w:szCs w:val="28"/>
        </w:rPr>
        <w:t xml:space="preserve">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ED4199">
        <w:rPr>
          <w:sz w:val="28"/>
          <w:szCs w:val="28"/>
        </w:rPr>
        <w:t>документів, які дають право на поча</w:t>
      </w:r>
      <w:r>
        <w:rPr>
          <w:sz w:val="28"/>
          <w:szCs w:val="28"/>
        </w:rPr>
        <w:t>ток виконання будівельних робіт.</w:t>
      </w:r>
    </w:p>
    <w:p w14:paraId="6D96ECED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520C3D01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A8D2169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3478F03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7B464612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51FB1487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84F5FC7" w14:textId="7367C27F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 Боцонь А.Я.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081A1BE1" w14:textId="77777777" w:rsidR="00ED4199" w:rsidRPr="00FB5963" w:rsidRDefault="00ED4199" w:rsidP="00ED4199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AC3E42" w14:textId="77777777" w:rsidR="00ED4199" w:rsidRPr="00FB5963" w:rsidRDefault="00ED4199" w:rsidP="00ED4199">
      <w:pPr>
        <w:jc w:val="both"/>
        <w:rPr>
          <w:sz w:val="28"/>
          <w:szCs w:val="28"/>
        </w:rPr>
      </w:pPr>
    </w:p>
    <w:p w14:paraId="26DD5AAC" w14:textId="77777777" w:rsidR="00ED4199" w:rsidRPr="00FB5963" w:rsidRDefault="00ED4199" w:rsidP="00ED4199">
      <w:pPr>
        <w:jc w:val="both"/>
        <w:rPr>
          <w:sz w:val="28"/>
          <w:szCs w:val="28"/>
        </w:rPr>
      </w:pPr>
    </w:p>
    <w:p w14:paraId="14EC3328" w14:textId="77777777" w:rsidR="00ED4199" w:rsidRPr="00FB5963" w:rsidRDefault="00ED4199" w:rsidP="00ED4199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bookmarkStart w:id="1" w:name="_GoBack"/>
      <w:bookmarkEnd w:id="1"/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31574CFF" w14:textId="77777777" w:rsidR="00ED4199" w:rsidRPr="00ED4199" w:rsidRDefault="00ED4199" w:rsidP="00ED419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AFA99" w14:textId="77777777" w:rsidR="000B0905" w:rsidRDefault="000B0905">
      <w:r>
        <w:separator/>
      </w:r>
    </w:p>
  </w:endnote>
  <w:endnote w:type="continuationSeparator" w:id="0">
    <w:p w14:paraId="6BC79090" w14:textId="77777777" w:rsidR="000B0905" w:rsidRDefault="000B0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93450" w14:textId="77777777" w:rsidR="000B0905" w:rsidRDefault="000B0905">
      <w:r>
        <w:separator/>
      </w:r>
    </w:p>
  </w:footnote>
  <w:footnote w:type="continuationSeparator" w:id="0">
    <w:p w14:paraId="77FCC154" w14:textId="77777777" w:rsidR="000B0905" w:rsidRDefault="000B0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90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419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0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04425-0365-4C94-B3A5-174FC345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2</Pages>
  <Words>2153</Words>
  <Characters>1228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2024-11-26T10:31:00Z</dcterms:modified>
</cp:coreProperties>
</file>