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вул.Героїв Крут (к/н 4610160300:07:007:0316)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8E6048" w14:textId="027F1E44" w:rsidR="00F36ACC" w:rsidRPr="00F36ACC" w:rsidRDefault="00F36ACC" w:rsidP="00F36ACC">
      <w:pPr>
        <w:ind w:firstLine="720"/>
        <w:jc w:val="both"/>
        <w:rPr>
          <w:sz w:val="28"/>
          <w:szCs w:val="28"/>
        </w:rPr>
      </w:pPr>
      <w:r w:rsidRPr="00F36ACC">
        <w:rPr>
          <w:sz w:val="28"/>
          <w:szCs w:val="28"/>
        </w:rPr>
        <w:t>Керуючись Законами України «Про місцеве самоврядування в Україні» ст.31, «Про основи</w:t>
      </w:r>
      <w:r>
        <w:rPr>
          <w:sz w:val="28"/>
          <w:szCs w:val="28"/>
        </w:rPr>
        <w:t xml:space="preserve"> </w:t>
      </w:r>
      <w:r w:rsidRPr="00F36ACC">
        <w:rPr>
          <w:sz w:val="28"/>
          <w:szCs w:val="28"/>
        </w:rPr>
        <w:t>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F36ACC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F36ACC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</w:t>
      </w:r>
      <w:r w:rsidRPr="00F36ACC">
        <w:rPr>
          <w:sz w:val="28"/>
          <w:szCs w:val="28"/>
        </w:rPr>
        <w:t>05.07.2011р. №103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F36ACC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5F42E6A2" w14:textId="004B4F4F" w:rsidR="00F36ACC" w:rsidRPr="00F36ACC" w:rsidRDefault="00F36ACC" w:rsidP="00F36ACC">
      <w:pPr>
        <w:jc w:val="both"/>
        <w:rPr>
          <w:sz w:val="28"/>
          <w:szCs w:val="28"/>
        </w:rPr>
      </w:pPr>
      <w:r w:rsidRPr="00F36ACC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</w:t>
      </w:r>
      <w:r w:rsidRPr="00F36ACC">
        <w:rPr>
          <w:sz w:val="28"/>
          <w:szCs w:val="28"/>
        </w:rPr>
        <w:t>від 27.12.2017р. №382, Постановою КМУ від 27.03.2019р. №367 про «Тимчасовий порядок</w:t>
      </w:r>
      <w:r>
        <w:rPr>
          <w:sz w:val="28"/>
          <w:szCs w:val="28"/>
        </w:rPr>
        <w:t xml:space="preserve"> </w:t>
      </w:r>
      <w:r w:rsidRPr="00F36ACC">
        <w:rPr>
          <w:sz w:val="28"/>
          <w:szCs w:val="28"/>
        </w:rPr>
        <w:t>реалізації експериментального проекту з присвосння адрес об'єктам будівництва та</w:t>
      </w:r>
      <w:r>
        <w:rPr>
          <w:sz w:val="28"/>
          <w:szCs w:val="28"/>
        </w:rPr>
        <w:t xml:space="preserve"> </w:t>
      </w:r>
      <w:r w:rsidRPr="00F36ACC">
        <w:rPr>
          <w:sz w:val="28"/>
          <w:szCs w:val="28"/>
        </w:rPr>
        <w:t>об’єктам нерухомого майна», розглянувши заяву гр. Коцемир М.В., беручи до уваги Витяг</w:t>
      </w:r>
      <w:r>
        <w:rPr>
          <w:sz w:val="28"/>
          <w:szCs w:val="28"/>
        </w:rPr>
        <w:t xml:space="preserve"> </w:t>
      </w:r>
      <w:r w:rsidRPr="00F36ACC">
        <w:rPr>
          <w:sz w:val="28"/>
          <w:szCs w:val="28"/>
        </w:rPr>
        <w:t>з Державного реєстру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</w:t>
      </w:r>
      <w:r w:rsidRPr="00F36ACC">
        <w:rPr>
          <w:sz w:val="28"/>
          <w:szCs w:val="28"/>
        </w:rPr>
        <w:t>(і.н.в 195916844 від 10.01.2020р.), довідку ОКП «БТІ та ЕО» від 09.12.2020р. №1/8609</w:t>
      </w:r>
      <w:r>
        <w:rPr>
          <w:sz w:val="28"/>
          <w:szCs w:val="28"/>
        </w:rPr>
        <w:t xml:space="preserve"> </w:t>
      </w:r>
      <w:r w:rsidRPr="00F36ACC">
        <w:rPr>
          <w:sz w:val="28"/>
          <w:szCs w:val="28"/>
        </w:rPr>
        <w:t>виконавчий комітет Винниківської міської ради</w:t>
      </w:r>
      <w:r>
        <w:rPr>
          <w:sz w:val="28"/>
          <w:szCs w:val="28"/>
        </w:rPr>
        <w:t xml:space="preserve"> </w:t>
      </w:r>
    </w:p>
    <w:p w14:paraId="2496B177" w14:textId="77777777" w:rsidR="00F36ACC" w:rsidRPr="00F36ACC" w:rsidRDefault="00F36ACC" w:rsidP="00F36ACC">
      <w:pPr>
        <w:jc w:val="both"/>
        <w:rPr>
          <w:sz w:val="28"/>
          <w:szCs w:val="28"/>
        </w:rPr>
      </w:pPr>
    </w:p>
    <w:p w14:paraId="4422E930" w14:textId="77777777" w:rsidR="00F36ACC" w:rsidRPr="00F36ACC" w:rsidRDefault="00F36ACC" w:rsidP="00F36ACC">
      <w:pPr>
        <w:jc w:val="center"/>
        <w:rPr>
          <w:sz w:val="28"/>
          <w:szCs w:val="28"/>
        </w:rPr>
      </w:pPr>
      <w:r w:rsidRPr="00F36ACC">
        <w:rPr>
          <w:sz w:val="28"/>
          <w:szCs w:val="28"/>
        </w:rPr>
        <w:t>ВИРІШИВ:</w:t>
      </w:r>
    </w:p>
    <w:p w14:paraId="0A58B0CE" w14:textId="77777777" w:rsidR="00F36ACC" w:rsidRPr="00F36ACC" w:rsidRDefault="00F36ACC" w:rsidP="00F36ACC">
      <w:pPr>
        <w:jc w:val="both"/>
        <w:rPr>
          <w:sz w:val="28"/>
          <w:szCs w:val="28"/>
        </w:rPr>
      </w:pPr>
    </w:p>
    <w:p w14:paraId="446EAD3F" w14:textId="54500D80" w:rsidR="00F36ACC" w:rsidRPr="00F36ACC" w:rsidRDefault="00F36ACC" w:rsidP="00F36ACC">
      <w:pPr>
        <w:jc w:val="both"/>
        <w:rPr>
          <w:sz w:val="28"/>
          <w:szCs w:val="28"/>
        </w:rPr>
      </w:pPr>
      <w:r w:rsidRPr="00F36ACC">
        <w:rPr>
          <w:sz w:val="28"/>
          <w:szCs w:val="28"/>
        </w:rPr>
        <w:t>1. Видати гр. Коцемир Мар'яні Вікторівні будівельний паспорт забудови земельної</w:t>
      </w:r>
      <w:r>
        <w:rPr>
          <w:sz w:val="28"/>
          <w:szCs w:val="28"/>
        </w:rPr>
        <w:t xml:space="preserve"> </w:t>
      </w:r>
      <w:r w:rsidRPr="00F36ACC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F36ACC">
        <w:rPr>
          <w:sz w:val="28"/>
          <w:szCs w:val="28"/>
        </w:rPr>
        <w:t>ділянці по вул. Героїв Крут (к/н 4610160300:07:007:0316) у м. Винники</w:t>
      </w:r>
      <w:r>
        <w:rPr>
          <w:sz w:val="28"/>
          <w:szCs w:val="28"/>
        </w:rPr>
        <w:t>.</w:t>
      </w:r>
    </w:p>
    <w:p w14:paraId="218A46B2" w14:textId="43EFFA95" w:rsidR="00F36ACC" w:rsidRPr="00F36ACC" w:rsidRDefault="00F36ACC" w:rsidP="00F36ACC">
      <w:pPr>
        <w:jc w:val="both"/>
        <w:rPr>
          <w:sz w:val="28"/>
          <w:szCs w:val="28"/>
        </w:rPr>
      </w:pPr>
      <w:r w:rsidRPr="00F36ACC">
        <w:rPr>
          <w:sz w:val="28"/>
          <w:szCs w:val="28"/>
        </w:rPr>
        <w:lastRenderedPageBreak/>
        <w:t>2. Доручити відділу містобудування виконати будівельний паспорт забудови земельної</w:t>
      </w:r>
      <w:r>
        <w:rPr>
          <w:sz w:val="28"/>
          <w:szCs w:val="28"/>
        </w:rPr>
        <w:t xml:space="preserve"> </w:t>
      </w:r>
      <w:r w:rsidRPr="00F36ACC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F36ACC">
        <w:rPr>
          <w:sz w:val="28"/>
          <w:szCs w:val="28"/>
        </w:rPr>
        <w:t>ділянці по вул. Героїв Кр</w:t>
      </w:r>
      <w:r>
        <w:rPr>
          <w:sz w:val="28"/>
          <w:szCs w:val="28"/>
        </w:rPr>
        <w:t>ут (к/н 4610160300:07:007:0316)  у м</w:t>
      </w:r>
      <w:r w:rsidRPr="00F36ACC">
        <w:rPr>
          <w:sz w:val="28"/>
          <w:szCs w:val="28"/>
        </w:rPr>
        <w:t>.Винники.</w:t>
      </w:r>
    </w:p>
    <w:p w14:paraId="6DCA1BD5" w14:textId="3BC8EA1A" w:rsidR="00F36ACC" w:rsidRPr="00F36ACC" w:rsidRDefault="00F36ACC" w:rsidP="00F36ACC">
      <w:pPr>
        <w:jc w:val="both"/>
        <w:rPr>
          <w:sz w:val="28"/>
          <w:szCs w:val="28"/>
        </w:rPr>
      </w:pPr>
      <w:r w:rsidRPr="00F36ACC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F36ACC">
        <w:rPr>
          <w:sz w:val="28"/>
          <w:szCs w:val="28"/>
        </w:rPr>
        <w:t>Індивіду</w:t>
      </w:r>
      <w:r>
        <w:rPr>
          <w:sz w:val="28"/>
          <w:szCs w:val="28"/>
        </w:rPr>
        <w:t>альному житловому будинку, який</w:t>
      </w:r>
      <w:r w:rsidRPr="00F36ACC">
        <w:rPr>
          <w:sz w:val="28"/>
          <w:szCs w:val="28"/>
        </w:rPr>
        <w:t xml:space="preserve"> проектується на земельній ділянці по</w:t>
      </w:r>
      <w:r>
        <w:rPr>
          <w:sz w:val="28"/>
          <w:szCs w:val="28"/>
        </w:rPr>
        <w:t xml:space="preserve"> </w:t>
      </w:r>
      <w:r w:rsidRPr="00F36ACC">
        <w:rPr>
          <w:sz w:val="28"/>
          <w:szCs w:val="28"/>
        </w:rPr>
        <w:t>вул. Героїв Крут (к/н 4610160300:07:007:0316) у м. Винники, присвоїти поштову адресу, a</w:t>
      </w:r>
      <w:r>
        <w:rPr>
          <w:sz w:val="28"/>
          <w:szCs w:val="28"/>
        </w:rPr>
        <w:t xml:space="preserve"> саме: вул. Сагайдачного, 32-б</w:t>
      </w:r>
      <w:r w:rsidRPr="00F36ACC">
        <w:rPr>
          <w:sz w:val="28"/>
          <w:szCs w:val="28"/>
        </w:rPr>
        <w:t xml:space="preserve"> (к/н 46101</w:t>
      </w:r>
      <w:r>
        <w:rPr>
          <w:sz w:val="28"/>
          <w:szCs w:val="28"/>
        </w:rPr>
        <w:t>60300:07:007:0316) у м. Винники.</w:t>
      </w:r>
    </w:p>
    <w:p w14:paraId="7D9AA06E" w14:textId="77777777" w:rsidR="00F36ACC" w:rsidRPr="00F36ACC" w:rsidRDefault="00F36ACC" w:rsidP="00F36ACC">
      <w:pPr>
        <w:jc w:val="both"/>
        <w:rPr>
          <w:sz w:val="28"/>
          <w:szCs w:val="28"/>
        </w:rPr>
      </w:pPr>
      <w:r w:rsidRPr="00F36ACC">
        <w:rPr>
          <w:sz w:val="28"/>
          <w:szCs w:val="28"/>
        </w:rPr>
        <w:t>4. Зобов'язати гр. Коцемир М.В.:</w:t>
      </w:r>
    </w:p>
    <w:p w14:paraId="784370D5" w14:textId="4868D712" w:rsidR="00F36ACC" w:rsidRPr="00F36ACC" w:rsidRDefault="00F36ACC" w:rsidP="00F36ACC">
      <w:pPr>
        <w:jc w:val="both"/>
        <w:rPr>
          <w:sz w:val="28"/>
          <w:szCs w:val="28"/>
        </w:rPr>
      </w:pPr>
      <w:r w:rsidRPr="00F36ACC">
        <w:rPr>
          <w:sz w:val="28"/>
          <w:szCs w:val="28"/>
        </w:rPr>
        <w:t>4.1.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F36ACC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6D720402" w14:textId="653BF346" w:rsidR="00F36ACC" w:rsidRDefault="00F36ACC" w:rsidP="00F36ACC">
      <w:pPr>
        <w:jc w:val="both"/>
        <w:rPr>
          <w:sz w:val="28"/>
          <w:szCs w:val="28"/>
        </w:rPr>
      </w:pPr>
      <w:r w:rsidRPr="00F36ACC">
        <w:rPr>
          <w:sz w:val="28"/>
          <w:szCs w:val="28"/>
        </w:rPr>
        <w:t>4.2. При проектуванні і будівництві об’єкту містобудування дотримуватись вимог,</w:t>
      </w:r>
      <w:r>
        <w:rPr>
          <w:sz w:val="28"/>
          <w:szCs w:val="28"/>
        </w:rPr>
        <w:t xml:space="preserve"> </w:t>
      </w:r>
      <w:r w:rsidRPr="00F36ACC">
        <w:rPr>
          <w:sz w:val="28"/>
          <w:szCs w:val="28"/>
        </w:rPr>
        <w:t>визначених у будівельному пасп</w:t>
      </w:r>
      <w:r>
        <w:rPr>
          <w:sz w:val="28"/>
          <w:szCs w:val="28"/>
        </w:rPr>
        <w:t>орті забудови земельної ділянки.</w:t>
      </w:r>
    </w:p>
    <w:p w14:paraId="19469247" w14:textId="77777777" w:rsidR="00F36ACC" w:rsidRPr="003F2437" w:rsidRDefault="00F36ACC" w:rsidP="00F36AC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>
        <w:rPr>
          <w:sz w:val="28"/>
          <w:szCs w:val="28"/>
          <w:lang w:val="en-US"/>
        </w:rPr>
        <w:t xml:space="preserve"> </w:t>
      </w:r>
      <w:r w:rsidRPr="003F2437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43666DDB" w14:textId="77777777" w:rsidR="00F36ACC" w:rsidRPr="003F2437" w:rsidRDefault="00F36ACC" w:rsidP="00F36AC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4.4. Повідомити про початок виконання буді</w:t>
      </w:r>
      <w:r>
        <w:rPr>
          <w:sz w:val="28"/>
          <w:szCs w:val="28"/>
        </w:rPr>
        <w:t>вельних робіт Департамент ДАБІ у</w:t>
      </w:r>
    </w:p>
    <w:p w14:paraId="4B915003" w14:textId="77777777" w:rsidR="00F36ACC" w:rsidRPr="003F2437" w:rsidRDefault="00F36ACC" w:rsidP="00F36AC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Львівській області та виконавчий комітет Винниківської міської ради</w:t>
      </w:r>
      <w:r>
        <w:rPr>
          <w:sz w:val="28"/>
          <w:szCs w:val="28"/>
        </w:rPr>
        <w:t>.</w:t>
      </w:r>
    </w:p>
    <w:p w14:paraId="20B75AAF" w14:textId="77777777" w:rsidR="00F36ACC" w:rsidRPr="003F2437" w:rsidRDefault="00F36ACC" w:rsidP="00F36AC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4.5. Під час ведення будівельних робіт утримувати в належному стані присадибну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ділянку та прибудинкову територію. Не порушувати права і законні інтереси інших осіб</w:t>
      </w:r>
      <w:r>
        <w:rPr>
          <w:sz w:val="28"/>
          <w:szCs w:val="28"/>
        </w:rPr>
        <w:t>.</w:t>
      </w:r>
    </w:p>
    <w:p w14:paraId="351EAC03" w14:textId="77777777" w:rsidR="00F36ACC" w:rsidRPr="003F2437" w:rsidRDefault="00F36ACC" w:rsidP="00F36AC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4.6.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будинку провести комплексний благоустрій території, оформити у встановленому порядку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документи для здачі об’єкту в експлуатацію та подати копію декларації виконавчому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комітету Винниківської міської ради.</w:t>
      </w:r>
    </w:p>
    <w:p w14:paraId="74B9D105" w14:textId="77777777" w:rsidR="00F36ACC" w:rsidRPr="003F2437" w:rsidRDefault="00F36ACC" w:rsidP="00F36AC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4.7. Укласти Договір про надання послуг з вивезення побутових відходів</w:t>
      </w:r>
      <w:r>
        <w:rPr>
          <w:sz w:val="28"/>
          <w:szCs w:val="28"/>
        </w:rPr>
        <w:t>.</w:t>
      </w:r>
    </w:p>
    <w:p w14:paraId="1794962B" w14:textId="2DBEBA4A" w:rsidR="00F36ACC" w:rsidRPr="003F2437" w:rsidRDefault="00F36ACC" w:rsidP="00F36AC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5. Роз’яснити гр.</w:t>
      </w:r>
      <w:r w:rsidRPr="000A0670">
        <w:rPr>
          <w:sz w:val="28"/>
          <w:szCs w:val="28"/>
        </w:rPr>
        <w:t xml:space="preserve"> </w:t>
      </w:r>
      <w:r>
        <w:rPr>
          <w:sz w:val="28"/>
          <w:szCs w:val="28"/>
        </w:rPr>
        <w:t>Коцемир М.В.,</w:t>
      </w:r>
      <w:r w:rsidRPr="003F2437">
        <w:rPr>
          <w:sz w:val="28"/>
          <w:szCs w:val="28"/>
        </w:rPr>
        <w:t xml:space="preserve">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отримання відповідних дозволів, згідно державних норм та правил</w:t>
      </w:r>
      <w:r>
        <w:rPr>
          <w:sz w:val="28"/>
          <w:szCs w:val="28"/>
        </w:rPr>
        <w:t>.</w:t>
      </w:r>
    </w:p>
    <w:p w14:paraId="3A51B215" w14:textId="77777777" w:rsidR="00F36ACC" w:rsidRPr="003F2437" w:rsidRDefault="00F36ACC" w:rsidP="00F36ACC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F2437">
        <w:rPr>
          <w:sz w:val="28"/>
          <w:szCs w:val="28"/>
        </w:rPr>
        <w:t>. У разі будівництва будинку загальною площею 300 кв.м. і більше, замовник</w:t>
      </w:r>
    </w:p>
    <w:p w14:paraId="6B29ADE3" w14:textId="77777777" w:rsidR="00F36ACC" w:rsidRPr="003F2437" w:rsidRDefault="00F36ACC" w:rsidP="00F36AC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залучається до пайової участі у розвитку інфраструктури міста Винники та укладає Договір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про пайову участь з викон</w:t>
      </w:r>
      <w:r>
        <w:rPr>
          <w:sz w:val="28"/>
          <w:szCs w:val="28"/>
        </w:rPr>
        <w:t>комом Винниківської міської радо</w:t>
      </w:r>
      <w:r w:rsidRPr="003F2437">
        <w:rPr>
          <w:sz w:val="28"/>
          <w:szCs w:val="28"/>
        </w:rPr>
        <w:t>ю</w:t>
      </w:r>
      <w:r>
        <w:rPr>
          <w:sz w:val="28"/>
          <w:szCs w:val="28"/>
        </w:rPr>
        <w:t>.</w:t>
      </w:r>
    </w:p>
    <w:p w14:paraId="3900CAA3" w14:textId="77777777" w:rsidR="00F36ACC" w:rsidRPr="003F2437" w:rsidRDefault="00F36ACC" w:rsidP="00F36AC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7. Прийняття в експлуатацію об’єкту містобудування без проведення комплексного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благоустрою території забороняється.</w:t>
      </w:r>
    </w:p>
    <w:p w14:paraId="6E6A9BB7" w14:textId="77777777" w:rsidR="00F36ACC" w:rsidRPr="003F2437" w:rsidRDefault="00F36ACC" w:rsidP="00F36ACC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8.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47F0BDBD" w14:textId="35C28F36" w:rsidR="00F36ACC" w:rsidRPr="00F36ACC" w:rsidRDefault="00F36ACC" w:rsidP="00F36ACC">
      <w:pPr>
        <w:jc w:val="both"/>
        <w:rPr>
          <w:sz w:val="28"/>
          <w:szCs w:val="28"/>
        </w:rPr>
      </w:pPr>
    </w:p>
    <w:p w14:paraId="6A913E7C" w14:textId="77777777" w:rsidR="00F36ACC" w:rsidRDefault="00F36ACC" w:rsidP="00471A72">
      <w:pPr>
        <w:rPr>
          <w:sz w:val="28"/>
          <w:szCs w:val="28"/>
        </w:rPr>
      </w:pPr>
    </w:p>
    <w:p w14:paraId="01C471E0" w14:textId="245BA337" w:rsidR="00213958" w:rsidRPr="006F2805" w:rsidRDefault="00F36ACC" w:rsidP="00471A72">
      <w:pPr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В.о.міського голови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5F8279" w14:textId="77777777" w:rsidR="006A1F7F" w:rsidRDefault="006A1F7F">
      <w:r>
        <w:separator/>
      </w:r>
    </w:p>
  </w:endnote>
  <w:endnote w:type="continuationSeparator" w:id="0">
    <w:p w14:paraId="2AEA762B" w14:textId="77777777" w:rsidR="006A1F7F" w:rsidRDefault="006A1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1B9B48" w14:textId="77777777" w:rsidR="006A1F7F" w:rsidRDefault="006A1F7F">
      <w:r>
        <w:separator/>
      </w:r>
    </w:p>
  </w:footnote>
  <w:footnote w:type="continuationSeparator" w:id="0">
    <w:p w14:paraId="3DD93918" w14:textId="77777777" w:rsidR="006A1F7F" w:rsidRDefault="006A1F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1F7F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6ACC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8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6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2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2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FA2C6-F0B4-49E4-B9D5-0DB538A76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2</Pages>
  <Words>2566</Words>
  <Characters>1463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2025-01-07T09:45:00Z</dcterms:modified>
</cp:coreProperties>
</file>