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вул.Героїв Крут (к/н 4610160300:07:007:0322)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FB204A" w14:textId="1EED92D7" w:rsidR="005A7C7E" w:rsidRPr="005A7C7E" w:rsidRDefault="005A7C7E" w:rsidP="004C1D5B">
      <w:pPr>
        <w:ind w:firstLine="720"/>
        <w:jc w:val="both"/>
        <w:rPr>
          <w:sz w:val="28"/>
          <w:szCs w:val="28"/>
        </w:rPr>
      </w:pPr>
      <w:r w:rsidRPr="005A7C7E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містобудування» ст.14, «Про регулювання містобудівної діяльності» ст.27, «Про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 w:rsidR="004C1D5B">
        <w:rPr>
          <w:sz w:val="28"/>
          <w:szCs w:val="28"/>
        </w:rPr>
        <w:t xml:space="preserve"> 05.07.2011p. №</w:t>
      </w:r>
      <w:r w:rsidRPr="005A7C7E">
        <w:rPr>
          <w:sz w:val="28"/>
          <w:szCs w:val="28"/>
        </w:rPr>
        <w:t>103 «Про затвердження Порядку видачі будівельного паспорта забудови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7387E1E8" w14:textId="020070B2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від 27.12.2017р. №382, Постановою КМУ від 27.03.2019р. №367 про «Тимчасовий порядок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реалізації експ</w:t>
      </w:r>
      <w:r w:rsidR="004C1D5B">
        <w:rPr>
          <w:sz w:val="28"/>
          <w:szCs w:val="28"/>
        </w:rPr>
        <w:t>ериментального проекту з присвоє</w:t>
      </w:r>
      <w:r w:rsidRPr="005A7C7E">
        <w:rPr>
          <w:sz w:val="28"/>
          <w:szCs w:val="28"/>
        </w:rPr>
        <w:t>ння адрес об'єктам будівництва та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об'єктам нерухомого майна», розглянувши заяву гр. Адамчука О.М., беручи до уваги Витяг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(і.н.в 203067450 від 05.03.2020.), довідку ОКП «БТІ та ЕО» від 09.12.2020р. №1/8607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виконавчий комітет Винниківської міської ради</w:t>
      </w:r>
    </w:p>
    <w:p w14:paraId="3EF269BB" w14:textId="77777777" w:rsidR="005A7C7E" w:rsidRPr="005A7C7E" w:rsidRDefault="005A7C7E" w:rsidP="005A7C7E">
      <w:pPr>
        <w:jc w:val="both"/>
        <w:rPr>
          <w:sz w:val="28"/>
          <w:szCs w:val="28"/>
        </w:rPr>
      </w:pPr>
    </w:p>
    <w:p w14:paraId="462D63A2" w14:textId="5D9AE112" w:rsidR="005A7C7E" w:rsidRPr="005A7C7E" w:rsidRDefault="004C1D5B" w:rsidP="004C1D5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="005A7C7E" w:rsidRPr="005A7C7E">
        <w:rPr>
          <w:sz w:val="28"/>
          <w:szCs w:val="28"/>
        </w:rPr>
        <w:t>ИВ:</w:t>
      </w:r>
    </w:p>
    <w:p w14:paraId="755C991B" w14:textId="77777777" w:rsidR="005A7C7E" w:rsidRPr="005A7C7E" w:rsidRDefault="005A7C7E" w:rsidP="005A7C7E">
      <w:pPr>
        <w:jc w:val="both"/>
        <w:rPr>
          <w:sz w:val="28"/>
          <w:szCs w:val="28"/>
        </w:rPr>
      </w:pPr>
    </w:p>
    <w:p w14:paraId="7C6A8DFA" w14:textId="73E2042D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1</w:t>
      </w:r>
      <w:r w:rsidR="004C1D5B">
        <w:rPr>
          <w:sz w:val="28"/>
          <w:szCs w:val="28"/>
        </w:rPr>
        <w:t>.</w:t>
      </w:r>
      <w:r w:rsidRPr="005A7C7E">
        <w:rPr>
          <w:sz w:val="28"/>
          <w:szCs w:val="28"/>
        </w:rPr>
        <w:t xml:space="preserve"> Видати гр. Адамчуку Остапу Миколайовичу будівельний паспорт забудови</w:t>
      </w:r>
    </w:p>
    <w:p w14:paraId="04CEFEF3" w14:textId="323C1BCE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земельної ділянки на проектування та будівництво індивідуального житлового будинку наземельній ділянці по вул. Героїв Крут (к/н 4610160300:07:007:0322) у м. Винники</w:t>
      </w:r>
      <w:r w:rsidR="004C1D5B">
        <w:rPr>
          <w:sz w:val="28"/>
          <w:szCs w:val="28"/>
        </w:rPr>
        <w:t>.</w:t>
      </w:r>
    </w:p>
    <w:p w14:paraId="41D1FE1E" w14:textId="3042D6E7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ділянці по вул. Героїв Крут (к/н 4610160300:07:007:0322) у м. Винники.</w:t>
      </w:r>
    </w:p>
    <w:p w14:paraId="15F7FBBE" w14:textId="391AC534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3. Індивідуальному житловому будинку, який проектується на земельній ділянці по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вул. Героїв Крут (к/н 4610160300:07:007:0322) у м. Винники, присвоїти поштову адресу, а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саме: вул. Сагайдачного, 32 (к/н 4610160300:07:007:0322) у м. Винники</w:t>
      </w:r>
      <w:r w:rsidR="004C1D5B">
        <w:rPr>
          <w:sz w:val="28"/>
          <w:szCs w:val="28"/>
        </w:rPr>
        <w:t>.</w:t>
      </w:r>
    </w:p>
    <w:p w14:paraId="65816D1B" w14:textId="77777777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4. Зобов'язати гр. Адамчука О.М.:</w:t>
      </w:r>
    </w:p>
    <w:p w14:paraId="081618AF" w14:textId="50234277" w:rsidR="005A7C7E" w:rsidRP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4C1D5B">
        <w:rPr>
          <w:sz w:val="28"/>
          <w:szCs w:val="28"/>
        </w:rPr>
        <w:t xml:space="preserve"> </w:t>
      </w:r>
      <w:r w:rsidRPr="005A7C7E">
        <w:rPr>
          <w:sz w:val="28"/>
          <w:szCs w:val="28"/>
        </w:rPr>
        <w:t>об’єкту містобудування</w:t>
      </w:r>
      <w:r w:rsidR="004C1D5B">
        <w:rPr>
          <w:sz w:val="28"/>
          <w:szCs w:val="28"/>
        </w:rPr>
        <w:t>.</w:t>
      </w:r>
    </w:p>
    <w:p w14:paraId="1660426B" w14:textId="724FD789" w:rsidR="005A7C7E" w:rsidRDefault="005A7C7E" w:rsidP="005A7C7E">
      <w:pPr>
        <w:jc w:val="both"/>
        <w:rPr>
          <w:sz w:val="28"/>
          <w:szCs w:val="28"/>
        </w:rPr>
      </w:pPr>
      <w:r w:rsidRPr="005A7C7E">
        <w:rPr>
          <w:sz w:val="28"/>
          <w:szCs w:val="28"/>
        </w:rPr>
        <w:t>4.2</w:t>
      </w:r>
      <w:r w:rsidR="004C1D5B">
        <w:rPr>
          <w:sz w:val="28"/>
          <w:szCs w:val="28"/>
        </w:rPr>
        <w:t xml:space="preserve">. </w:t>
      </w:r>
      <w:r w:rsidRPr="005A7C7E">
        <w:rPr>
          <w:sz w:val="28"/>
          <w:szCs w:val="28"/>
        </w:rPr>
        <w:t>При проектуванні</w:t>
      </w:r>
      <w:r w:rsidR="004C1D5B">
        <w:rPr>
          <w:sz w:val="28"/>
          <w:szCs w:val="28"/>
        </w:rPr>
        <w:t xml:space="preserve"> і будівництві об</w:t>
      </w:r>
      <w:r w:rsidR="004C1D5B">
        <w:rPr>
          <w:sz w:val="28"/>
          <w:szCs w:val="28"/>
          <w:lang w:val="en-US"/>
        </w:rPr>
        <w:t>’</w:t>
      </w:r>
      <w:r w:rsidR="004C1D5B">
        <w:rPr>
          <w:sz w:val="28"/>
          <w:szCs w:val="28"/>
        </w:rPr>
        <w:t>єкту містобудування дотриму</w:t>
      </w:r>
      <w:r w:rsidRPr="005A7C7E">
        <w:rPr>
          <w:sz w:val="28"/>
          <w:szCs w:val="28"/>
        </w:rPr>
        <w:t>ватись вимог,</w:t>
      </w:r>
      <w:r w:rsidR="004C1D5B">
        <w:rPr>
          <w:sz w:val="28"/>
          <w:szCs w:val="28"/>
          <w:lang w:val="en-US"/>
        </w:rPr>
        <w:t xml:space="preserve"> </w:t>
      </w:r>
      <w:r w:rsidRPr="005A7C7E">
        <w:rPr>
          <w:sz w:val="28"/>
          <w:szCs w:val="28"/>
        </w:rPr>
        <w:t>визначених</w:t>
      </w:r>
      <w:r w:rsidR="004C1D5B">
        <w:rPr>
          <w:sz w:val="28"/>
          <w:szCs w:val="28"/>
          <w:lang w:val="en-US"/>
        </w:rPr>
        <w:t xml:space="preserve"> </w:t>
      </w:r>
      <w:r w:rsidR="004C1D5B">
        <w:rPr>
          <w:sz w:val="28"/>
          <w:szCs w:val="28"/>
        </w:rPr>
        <w:t xml:space="preserve">в </w:t>
      </w:r>
      <w:r w:rsidRPr="005A7C7E">
        <w:rPr>
          <w:sz w:val="28"/>
          <w:szCs w:val="28"/>
        </w:rPr>
        <w:t>будівельному паспорті забудови земельної ділянки.</w:t>
      </w:r>
    </w:p>
    <w:p w14:paraId="1B8E2EC9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38A58AAB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41C59E0F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554D7A6B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185E33F7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70FC3D14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17C02ADE" w14:textId="500E7395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="00661A4F">
        <w:rPr>
          <w:sz w:val="28"/>
          <w:szCs w:val="28"/>
        </w:rPr>
        <w:t xml:space="preserve"> Адамчуку О.М.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42395134" w14:textId="77777777" w:rsidR="004C1D5B" w:rsidRPr="003F2437" w:rsidRDefault="004C1D5B" w:rsidP="004C1D5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2BED0777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3F443653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36E4DCAE" w14:textId="77777777" w:rsidR="004C1D5B" w:rsidRPr="003F2437" w:rsidRDefault="004C1D5B" w:rsidP="004C1D5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7C0C92A2" w14:textId="6FCEC3D0" w:rsidR="004C1D5B" w:rsidRDefault="004C1D5B" w:rsidP="005A7C7E">
      <w:pPr>
        <w:jc w:val="both"/>
        <w:rPr>
          <w:sz w:val="28"/>
          <w:szCs w:val="28"/>
        </w:rPr>
      </w:pPr>
    </w:p>
    <w:p w14:paraId="6A3AE4F1" w14:textId="706DDE6B" w:rsidR="004C1D5B" w:rsidRDefault="004C1D5B" w:rsidP="005A7C7E">
      <w:pPr>
        <w:jc w:val="both"/>
        <w:rPr>
          <w:sz w:val="28"/>
          <w:szCs w:val="28"/>
        </w:rPr>
      </w:pPr>
    </w:p>
    <w:p w14:paraId="48AB229E" w14:textId="77777777" w:rsidR="004C1D5B" w:rsidRDefault="004C1D5B" w:rsidP="004C1D5B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41FAAC27" w14:textId="77777777" w:rsidR="004C1D5B" w:rsidRPr="005A7C7E" w:rsidRDefault="004C1D5B" w:rsidP="005A7C7E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5A7C7E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22733" w14:textId="77777777" w:rsidR="009918FD" w:rsidRDefault="009918FD">
      <w:r>
        <w:separator/>
      </w:r>
    </w:p>
  </w:endnote>
  <w:endnote w:type="continuationSeparator" w:id="0">
    <w:p w14:paraId="4EDF87F6" w14:textId="77777777" w:rsidR="009918FD" w:rsidRDefault="0099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263EC" w14:textId="77777777" w:rsidR="009918FD" w:rsidRDefault="009918FD">
      <w:r>
        <w:separator/>
      </w:r>
    </w:p>
  </w:footnote>
  <w:footnote w:type="continuationSeparator" w:id="0">
    <w:p w14:paraId="01E8F3A9" w14:textId="77777777" w:rsidR="009918FD" w:rsidRDefault="00991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D5B"/>
    <w:rsid w:val="004D7659"/>
    <w:rsid w:val="005129C5"/>
    <w:rsid w:val="00575337"/>
    <w:rsid w:val="00582189"/>
    <w:rsid w:val="005A7C7E"/>
    <w:rsid w:val="005D19D6"/>
    <w:rsid w:val="005D5923"/>
    <w:rsid w:val="00634E73"/>
    <w:rsid w:val="00653705"/>
    <w:rsid w:val="00661A4F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18F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9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F15DE-1F20-4C85-AC11-894D7586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98</TotalTime>
  <Pages>2</Pages>
  <Words>2566</Words>
  <Characters>1464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2025-01-09T12:24:00Z</dcterms:modified>
</cp:coreProperties>
</file>