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багатоквартирного житлового будинку із вбудованими громадськими приміщеннями та трансформаторною підстанцією на земельній ділянці по вул. Кільцева (к/н 4610160300:06:002:0091)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8866A9" w14:textId="07E44507" w:rsidR="007131B4" w:rsidRPr="007131B4" w:rsidRDefault="007131B4" w:rsidP="007131B4">
      <w:pPr>
        <w:ind w:firstLine="720"/>
        <w:rPr>
          <w:sz w:val="28"/>
          <w:szCs w:val="28"/>
        </w:rPr>
      </w:pPr>
      <w:r w:rsidRPr="007131B4">
        <w:rPr>
          <w:sz w:val="28"/>
          <w:szCs w:val="28"/>
        </w:rPr>
        <w:t>Керуючись Законами Украї</w:t>
      </w:r>
      <w:r>
        <w:rPr>
          <w:sz w:val="28"/>
          <w:szCs w:val="28"/>
        </w:rPr>
        <w:t>ни «Про місцеве самоврядування в</w:t>
      </w:r>
      <w:r w:rsidRPr="007131B4">
        <w:rPr>
          <w:sz w:val="28"/>
          <w:szCs w:val="28"/>
        </w:rPr>
        <w:t xml:space="preserve"> Україні» ст31, «Про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КМУ від</w:t>
      </w:r>
      <w:r w:rsidRPr="007131B4">
        <w:rPr>
          <w:sz w:val="28"/>
          <w:szCs w:val="28"/>
        </w:rPr>
        <w:t xml:space="preserve"> 27.03.2</w:t>
      </w:r>
      <w:r>
        <w:rPr>
          <w:sz w:val="28"/>
          <w:szCs w:val="28"/>
        </w:rPr>
        <w:t>019р. №367 про «Тимчасовий поряд</w:t>
      </w:r>
      <w:r w:rsidRPr="007131B4">
        <w:rPr>
          <w:sz w:val="28"/>
          <w:szCs w:val="28"/>
        </w:rPr>
        <w:t>ок реалізації експериментального</w:t>
      </w:r>
      <w:r>
        <w:rPr>
          <w:sz w:val="28"/>
          <w:szCs w:val="28"/>
        </w:rPr>
        <w:t xml:space="preserve"> проекту з присвоєння адрес об'єктам будівництва та об'є</w:t>
      </w:r>
      <w:r w:rsidRPr="007131B4">
        <w:rPr>
          <w:sz w:val="28"/>
          <w:szCs w:val="28"/>
        </w:rPr>
        <w:t>ктам нерухомого майна»</w:t>
      </w:r>
      <w:r>
        <w:rPr>
          <w:sz w:val="28"/>
          <w:szCs w:val="28"/>
        </w:rPr>
        <w:t xml:space="preserve">, </w:t>
      </w:r>
      <w:r w:rsidRPr="007131B4">
        <w:rPr>
          <w:sz w:val="28"/>
          <w:szCs w:val="28"/>
        </w:rPr>
        <w:t>розглянувши заяву директора ТзОВ «ЖК Сусіди» п</w:t>
      </w:r>
      <w:r>
        <w:rPr>
          <w:sz w:val="28"/>
          <w:szCs w:val="28"/>
        </w:rPr>
        <w:t xml:space="preserve">. Нікітчука А.В, беручи до уваги </w:t>
      </w:r>
      <w:r w:rsidRPr="007131B4">
        <w:rPr>
          <w:sz w:val="28"/>
          <w:szCs w:val="28"/>
        </w:rPr>
        <w:t xml:space="preserve">Витяг з Державного </w:t>
      </w:r>
      <w:r>
        <w:rPr>
          <w:sz w:val="28"/>
          <w:szCs w:val="28"/>
        </w:rPr>
        <w:t>реє</w:t>
      </w:r>
      <w:r w:rsidRPr="007131B4">
        <w:rPr>
          <w:sz w:val="28"/>
          <w:szCs w:val="28"/>
        </w:rPr>
        <w:t>стру речови</w:t>
      </w:r>
      <w:r>
        <w:rPr>
          <w:sz w:val="28"/>
          <w:szCs w:val="28"/>
        </w:rPr>
        <w:t>х прав на нерухоме майно про реє</w:t>
      </w:r>
      <w:r w:rsidRPr="007131B4">
        <w:rPr>
          <w:sz w:val="28"/>
          <w:szCs w:val="28"/>
        </w:rPr>
        <w:t>страцію права</w:t>
      </w:r>
    </w:p>
    <w:p w14:paraId="130C93FA" w14:textId="63A55BF8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 xml:space="preserve">власності (і.н.в. 228657932 від 19.10.2020р.), довідку </w:t>
      </w:r>
      <w:r>
        <w:rPr>
          <w:sz w:val="28"/>
          <w:szCs w:val="28"/>
        </w:rPr>
        <w:t>ОКП «БТІ та ЕО» від 26.06.2020р №</w:t>
      </w:r>
      <w:r w:rsidRPr="007131B4">
        <w:rPr>
          <w:sz w:val="28"/>
          <w:szCs w:val="28"/>
        </w:rPr>
        <w:t>Юp2/775, Містобудівний розрахунок з техніко-економічними показниками, виконком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Винниківської міської</w:t>
      </w:r>
      <w:r>
        <w:rPr>
          <w:sz w:val="28"/>
          <w:szCs w:val="28"/>
        </w:rPr>
        <w:t xml:space="preserve"> - </w:t>
      </w:r>
    </w:p>
    <w:p w14:paraId="64958BE6" w14:textId="77777777" w:rsidR="007131B4" w:rsidRPr="007131B4" w:rsidRDefault="007131B4" w:rsidP="007131B4">
      <w:pPr>
        <w:rPr>
          <w:sz w:val="28"/>
          <w:szCs w:val="28"/>
        </w:rPr>
      </w:pPr>
    </w:p>
    <w:p w14:paraId="5824EB97" w14:textId="77777777" w:rsidR="007131B4" w:rsidRPr="007131B4" w:rsidRDefault="007131B4" w:rsidP="007131B4">
      <w:pPr>
        <w:rPr>
          <w:sz w:val="28"/>
          <w:szCs w:val="28"/>
        </w:rPr>
      </w:pPr>
    </w:p>
    <w:p w14:paraId="1B6EF56C" w14:textId="77777777" w:rsidR="007131B4" w:rsidRPr="007131B4" w:rsidRDefault="007131B4" w:rsidP="007131B4">
      <w:pPr>
        <w:jc w:val="center"/>
        <w:rPr>
          <w:sz w:val="28"/>
          <w:szCs w:val="28"/>
        </w:rPr>
      </w:pPr>
      <w:r w:rsidRPr="007131B4">
        <w:rPr>
          <w:sz w:val="28"/>
          <w:szCs w:val="28"/>
        </w:rPr>
        <w:t>ВИРІШИВ:</w:t>
      </w:r>
    </w:p>
    <w:p w14:paraId="77A8A9EA" w14:textId="02D4092C" w:rsidR="007131B4" w:rsidRPr="007131B4" w:rsidRDefault="007131B4" w:rsidP="007131B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131B4">
        <w:rPr>
          <w:sz w:val="28"/>
          <w:szCs w:val="28"/>
        </w:rPr>
        <w:t>Надати ТзОВ «ЖК Сусіди» містобудівні умови та обмеження на проектування та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нове будівництво багатоквартирного житлово</w:t>
      </w:r>
      <w:r>
        <w:rPr>
          <w:sz w:val="28"/>
          <w:szCs w:val="28"/>
        </w:rPr>
        <w:t>го будинку із вбудованими громад</w:t>
      </w:r>
      <w:r w:rsidRPr="007131B4">
        <w:rPr>
          <w:sz w:val="28"/>
          <w:szCs w:val="28"/>
        </w:rPr>
        <w:t>ськими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приміщеннями та трансформаторною підстанцією на земельній ділянці по вул. Кільцева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(к/н 4610</w:t>
      </w:r>
      <w:r>
        <w:rPr>
          <w:sz w:val="28"/>
          <w:szCs w:val="28"/>
        </w:rPr>
        <w:t xml:space="preserve">160300:06:002:0091) у м. </w:t>
      </w:r>
      <w:r w:rsidRPr="007131B4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045CAE5F" w14:textId="1F30FCB8" w:rsidR="007131B4" w:rsidRPr="007131B4" w:rsidRDefault="007131B4" w:rsidP="007131B4">
      <w:pPr>
        <w:rPr>
          <w:sz w:val="28"/>
          <w:szCs w:val="28"/>
        </w:rPr>
      </w:pPr>
      <w:r>
        <w:rPr>
          <w:sz w:val="28"/>
          <w:szCs w:val="28"/>
        </w:rPr>
        <w:t>2. Доручити відд</w:t>
      </w:r>
      <w:r w:rsidRPr="007131B4">
        <w:rPr>
          <w:sz w:val="28"/>
          <w:szCs w:val="28"/>
        </w:rPr>
        <w:t>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проектування та нове будівництво багатоквартирного житлового будинку із вбудованими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громадськими приміщенням</w:t>
      </w:r>
      <w:r>
        <w:rPr>
          <w:sz w:val="28"/>
          <w:szCs w:val="28"/>
        </w:rPr>
        <w:t>и та трансформаторною підстанціє</w:t>
      </w:r>
      <w:r w:rsidRPr="007131B4">
        <w:rPr>
          <w:sz w:val="28"/>
          <w:szCs w:val="28"/>
        </w:rPr>
        <w:t xml:space="preserve">ю </w:t>
      </w:r>
      <w:r w:rsidRPr="007131B4">
        <w:rPr>
          <w:sz w:val="28"/>
          <w:szCs w:val="28"/>
        </w:rPr>
        <w:lastRenderedPageBreak/>
        <w:t xml:space="preserve">на </w:t>
      </w:r>
      <w:r>
        <w:rPr>
          <w:sz w:val="28"/>
          <w:szCs w:val="28"/>
        </w:rPr>
        <w:t>земельній ділянц</w:t>
      </w:r>
      <w:r w:rsidRPr="007131B4">
        <w:rPr>
          <w:sz w:val="28"/>
          <w:szCs w:val="28"/>
        </w:rPr>
        <w:t>і по</w:t>
      </w:r>
      <w:r>
        <w:rPr>
          <w:sz w:val="28"/>
          <w:szCs w:val="28"/>
        </w:rPr>
        <w:t xml:space="preserve"> вул.</w:t>
      </w:r>
      <w:r w:rsidRPr="007131B4">
        <w:rPr>
          <w:sz w:val="28"/>
          <w:szCs w:val="28"/>
        </w:rPr>
        <w:t xml:space="preserve"> Кільцева (к/н 4610160300:06:002:0091)у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м. Винники.</w:t>
      </w:r>
    </w:p>
    <w:p w14:paraId="1D90B984" w14:textId="2CD7E3EC" w:rsidR="007131B4" w:rsidRPr="007131B4" w:rsidRDefault="007131B4" w:rsidP="007131B4">
      <w:r w:rsidRPr="007131B4">
        <w:rPr>
          <w:sz w:val="28"/>
          <w:szCs w:val="28"/>
        </w:rPr>
        <w:t>3.</w:t>
      </w:r>
      <w:r w:rsidRPr="007131B4">
        <w:t xml:space="preserve"> </w:t>
      </w:r>
      <w:r w:rsidRPr="007131B4">
        <w:rPr>
          <w:sz w:val="28"/>
          <w:szCs w:val="28"/>
        </w:rPr>
        <w:t>Будівлі магазину, який проектує</w:t>
      </w:r>
      <w:r w:rsidRPr="007131B4">
        <w:rPr>
          <w:sz w:val="28"/>
          <w:szCs w:val="28"/>
        </w:rPr>
        <w:t>ться</w:t>
      </w:r>
      <w:r w:rsidRPr="007131B4">
        <w:rPr>
          <w:sz w:val="28"/>
          <w:szCs w:val="28"/>
        </w:rPr>
        <w:t xml:space="preserve"> на земельних ділянках по вул. Кільцева</w:t>
      </w:r>
    </w:p>
    <w:p w14:paraId="714ED021" w14:textId="0EB5E41C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 xml:space="preserve">(к/ 4610160300:06:002:0091) у </w:t>
      </w:r>
      <w:r>
        <w:rPr>
          <w:sz w:val="28"/>
          <w:szCs w:val="28"/>
        </w:rPr>
        <w:t>м. Винники, присвоїти поштову ад</w:t>
      </w:r>
      <w:r w:rsidRPr="007131B4">
        <w:rPr>
          <w:sz w:val="28"/>
          <w:szCs w:val="28"/>
        </w:rPr>
        <w:t>ресу,</w:t>
      </w:r>
    </w:p>
    <w:p w14:paraId="6D55ED3E" w14:textId="6819BC8E" w:rsidR="007131B4" w:rsidRPr="007131B4" w:rsidRDefault="007131B4" w:rsidP="007131B4">
      <w:pPr>
        <w:rPr>
          <w:sz w:val="28"/>
          <w:szCs w:val="28"/>
        </w:rPr>
      </w:pPr>
      <w:r>
        <w:rPr>
          <w:sz w:val="28"/>
          <w:szCs w:val="28"/>
        </w:rPr>
        <w:t xml:space="preserve">a саме: </w:t>
      </w:r>
      <w:r w:rsidRPr="007131B4">
        <w:rPr>
          <w:sz w:val="28"/>
          <w:szCs w:val="28"/>
        </w:rPr>
        <w:t>вул. Кільцева, 21-а (к/н 4610160300:06:002:0091) у м. Винники</w:t>
      </w:r>
    </w:p>
    <w:p w14:paraId="5AE1BD02" w14:textId="7F7ACD3F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</w:t>
      </w:r>
      <w:r w:rsidRPr="007131B4">
        <w:t xml:space="preserve"> </w:t>
      </w:r>
      <w:r w:rsidRPr="007131B4">
        <w:rPr>
          <w:sz w:val="28"/>
          <w:szCs w:val="28"/>
        </w:rPr>
        <w:t>Зобов'язати ТзОВ «ЖК Сусіди»:</w:t>
      </w:r>
    </w:p>
    <w:p w14:paraId="6B61C7AE" w14:textId="081867C0" w:rsidR="007131B4" w:rsidRPr="007131B4" w:rsidRDefault="007131B4" w:rsidP="007131B4">
      <w:pPr>
        <w:rPr>
          <w:sz w:val="28"/>
          <w:szCs w:val="28"/>
        </w:rPr>
      </w:pPr>
      <w:r>
        <w:rPr>
          <w:sz w:val="28"/>
          <w:szCs w:val="28"/>
        </w:rPr>
        <w:t>4.1.</w:t>
      </w:r>
      <w:r w:rsidRPr="007131B4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об'єкту містобудування.</w:t>
      </w:r>
    </w:p>
    <w:p w14:paraId="213644B7" w14:textId="1C7297A3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4.2. Розро</w:t>
      </w:r>
      <w:r>
        <w:rPr>
          <w:sz w:val="28"/>
          <w:szCs w:val="28"/>
        </w:rPr>
        <w:t>бити робочий проект та провести його експерт</w:t>
      </w:r>
      <w:r w:rsidRPr="007131B4">
        <w:rPr>
          <w:sz w:val="28"/>
          <w:szCs w:val="28"/>
        </w:rPr>
        <w:t>изу згідно чинного</w:t>
      </w:r>
    </w:p>
    <w:p w14:paraId="68C388FD" w14:textId="77777777" w:rsid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З</w:t>
      </w:r>
      <w:r w:rsidRPr="007131B4">
        <w:rPr>
          <w:sz w:val="28"/>
          <w:szCs w:val="28"/>
        </w:rPr>
        <w:t>аконодавства</w:t>
      </w:r>
      <w:r>
        <w:rPr>
          <w:sz w:val="28"/>
          <w:szCs w:val="28"/>
        </w:rPr>
        <w:t>.</w:t>
      </w:r>
    </w:p>
    <w:p w14:paraId="541E6E1F" w14:textId="361C5201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4.3.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про здійсн</w:t>
      </w:r>
      <w:r>
        <w:rPr>
          <w:sz w:val="28"/>
          <w:szCs w:val="28"/>
        </w:rPr>
        <w:t>ення нагляду за відновлення об'є</w:t>
      </w:r>
      <w:r w:rsidRPr="007131B4">
        <w:rPr>
          <w:sz w:val="28"/>
          <w:szCs w:val="28"/>
        </w:rPr>
        <w:t>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об'єктів в наслідок виконання робіт на території м. Винники</w:t>
      </w:r>
      <w:r>
        <w:rPr>
          <w:sz w:val="28"/>
          <w:szCs w:val="28"/>
        </w:rPr>
        <w:t>.</w:t>
      </w:r>
    </w:p>
    <w:p w14:paraId="7787F179" w14:textId="70B10528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4.4. Звернутись в Департамент ДАБІ у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документів, які дають право на початок виконання будівельних робіт.</w:t>
      </w:r>
    </w:p>
    <w:p w14:paraId="3547B06F" w14:textId="77777777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4.5. Повідомити про початок виконання будівельних робіт Департамент ДАБ У</w:t>
      </w:r>
    </w:p>
    <w:p w14:paraId="1A48675F" w14:textId="06233D76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Львівській області та виконавчий комітет Винниківської міської ради</w:t>
      </w:r>
      <w:r w:rsidR="007E63F2">
        <w:rPr>
          <w:sz w:val="28"/>
          <w:szCs w:val="28"/>
        </w:rPr>
        <w:t>.</w:t>
      </w:r>
    </w:p>
    <w:p w14:paraId="66B26134" w14:textId="77777777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4.6. Під час ведення будівельних робіт облаштувати будівельний майданчик.</w:t>
      </w:r>
    </w:p>
    <w:p w14:paraId="644802D9" w14:textId="77777777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На будівельному майданчику влаштувати пункти виїзду на дорогу загального</w:t>
      </w:r>
    </w:p>
    <w:p w14:paraId="1B03AB60" w14:textId="057C9A71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користування з встановленням відбійників для кол</w:t>
      </w:r>
      <w:r w:rsidR="007E63F2">
        <w:rPr>
          <w:sz w:val="28"/>
          <w:szCs w:val="28"/>
        </w:rPr>
        <w:t xml:space="preserve">іс будівельної техніки, а також </w:t>
      </w:r>
      <w:r w:rsidRPr="007131B4">
        <w:rPr>
          <w:sz w:val="28"/>
          <w:szCs w:val="28"/>
        </w:rPr>
        <w:t>встановити шланг з водою для миття коліс будівельної техніки</w:t>
      </w:r>
      <w:r w:rsidR="007E63F2">
        <w:rPr>
          <w:sz w:val="28"/>
          <w:szCs w:val="28"/>
        </w:rPr>
        <w:t>.</w:t>
      </w:r>
    </w:p>
    <w:p w14:paraId="6656C7D8" w14:textId="7D5E40E0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4.7. Укласти Договір про пайову участь з виконкомом Винниківської міської ради</w:t>
      </w:r>
      <w:r w:rsidR="007E63F2">
        <w:rPr>
          <w:sz w:val="28"/>
          <w:szCs w:val="28"/>
        </w:rPr>
        <w:t>.</w:t>
      </w:r>
    </w:p>
    <w:p w14:paraId="46AFFFC3" w14:textId="63B26E82" w:rsidR="007131B4" w:rsidRPr="007131B4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 xml:space="preserve">4.8. Після завершення будівельних робіт з нового </w:t>
      </w:r>
      <w:r w:rsidR="007E63F2">
        <w:rPr>
          <w:sz w:val="28"/>
          <w:szCs w:val="28"/>
        </w:rPr>
        <w:t xml:space="preserve">будівництва об'єкту, оформити у </w:t>
      </w:r>
      <w:r w:rsidRPr="007131B4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 w:rsidR="007E63F2">
        <w:rPr>
          <w:sz w:val="28"/>
          <w:szCs w:val="28"/>
        </w:rPr>
        <w:t xml:space="preserve"> </w:t>
      </w:r>
      <w:r w:rsidRPr="007131B4">
        <w:rPr>
          <w:sz w:val="28"/>
          <w:szCs w:val="28"/>
        </w:rPr>
        <w:t>декларації виконавчому комітету Винниківської міської ради.</w:t>
      </w:r>
    </w:p>
    <w:p w14:paraId="6B1A2886" w14:textId="26BF9DEE" w:rsidR="007131B4" w:rsidRPr="007131B4" w:rsidRDefault="007E63F2" w:rsidP="007131B4">
      <w:pPr>
        <w:rPr>
          <w:sz w:val="28"/>
          <w:szCs w:val="28"/>
        </w:rPr>
      </w:pPr>
      <w:r w:rsidRPr="007E63F2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7131B4" w:rsidRPr="007131B4">
        <w:rPr>
          <w:sz w:val="28"/>
          <w:szCs w:val="28"/>
        </w:rPr>
        <w:t xml:space="preserve">Роз’яснити ТзОВ «ЖК Сусіди», що будівельні </w:t>
      </w:r>
      <w:r>
        <w:rPr>
          <w:sz w:val="28"/>
          <w:szCs w:val="28"/>
        </w:rPr>
        <w:t xml:space="preserve">роботи можна розпочинати тільки </w:t>
      </w:r>
      <w:r w:rsidR="007131B4" w:rsidRPr="007131B4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1E09894D" w14:textId="4C70B528" w:rsidR="007131B4" w:rsidRPr="007131B4" w:rsidRDefault="007E63F2" w:rsidP="007131B4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7131B4" w:rsidRPr="007131B4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7131B4" w:rsidRPr="007131B4">
        <w:rPr>
          <w:sz w:val="28"/>
          <w:szCs w:val="28"/>
        </w:rPr>
        <w:t>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66789AF6" w14:textId="77777777" w:rsidR="007131B4" w:rsidRPr="007131B4" w:rsidRDefault="007131B4" w:rsidP="007131B4">
      <w:pPr>
        <w:rPr>
          <w:sz w:val="28"/>
          <w:szCs w:val="28"/>
        </w:rPr>
      </w:pPr>
    </w:p>
    <w:p w14:paraId="3BDDAAB5" w14:textId="77777777" w:rsidR="007131B4" w:rsidRPr="007131B4" w:rsidRDefault="007131B4" w:rsidP="007131B4">
      <w:pPr>
        <w:rPr>
          <w:sz w:val="28"/>
          <w:szCs w:val="28"/>
        </w:rPr>
      </w:pPr>
    </w:p>
    <w:p w14:paraId="01C471E0" w14:textId="22AE8319" w:rsidR="00213958" w:rsidRPr="006F2805" w:rsidRDefault="007131B4" w:rsidP="007131B4">
      <w:pPr>
        <w:rPr>
          <w:sz w:val="28"/>
          <w:szCs w:val="28"/>
        </w:rPr>
      </w:pPr>
      <w:r w:rsidRPr="007131B4">
        <w:rPr>
          <w:sz w:val="28"/>
          <w:szCs w:val="28"/>
        </w:rPr>
        <w:t>В.о. міського голови</w:t>
      </w:r>
      <w:r w:rsidR="007E63F2">
        <w:rPr>
          <w:sz w:val="28"/>
          <w:szCs w:val="28"/>
        </w:rPr>
        <w:t xml:space="preserve">                                                                                 </w:t>
      </w:r>
      <w:bookmarkStart w:id="1" w:name="_GoBack"/>
      <w:bookmarkEnd w:id="1"/>
      <w:r w:rsidRPr="007131B4">
        <w:rPr>
          <w:sz w:val="28"/>
          <w:szCs w:val="28"/>
        </w:rPr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85FF5" w14:textId="77777777" w:rsidR="00BC66BE" w:rsidRDefault="00BC66BE">
      <w:r>
        <w:separator/>
      </w:r>
    </w:p>
  </w:endnote>
  <w:endnote w:type="continuationSeparator" w:id="0">
    <w:p w14:paraId="0C360ED0" w14:textId="77777777" w:rsidR="00BC66BE" w:rsidRDefault="00BC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432F3" w14:textId="77777777" w:rsidR="00BC66BE" w:rsidRDefault="00BC66BE">
      <w:r>
        <w:separator/>
      </w:r>
    </w:p>
  </w:footnote>
  <w:footnote w:type="continuationSeparator" w:id="0">
    <w:p w14:paraId="2254A7FF" w14:textId="77777777" w:rsidR="00BC66BE" w:rsidRDefault="00BC6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90DAB"/>
    <w:multiLevelType w:val="hybridMultilevel"/>
    <w:tmpl w:val="3140B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1B4"/>
    <w:rsid w:val="00713369"/>
    <w:rsid w:val="00715141"/>
    <w:rsid w:val="0074539A"/>
    <w:rsid w:val="00747C36"/>
    <w:rsid w:val="007D3399"/>
    <w:rsid w:val="007E1906"/>
    <w:rsid w:val="007E63F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66B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748B6-2D4D-4F73-8B19-611877FD0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86</TotalTime>
  <Pages>1</Pages>
  <Words>2401</Words>
  <Characters>1370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2025-01-31T09:44:00Z</dcterms:modified>
</cp:coreProperties>
</file>