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61B9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у рішення №17 від 03.12.2015 року "Про затвердження структури виконавчих органів Винниківської міської ради, загальної чисельності апарату ради та її виконавчих органів"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61B99" w:rsidRPr="00661B99" w:rsidRDefault="00661B99" w:rsidP="00661B99">
      <w:pPr>
        <w:ind w:firstLine="720"/>
        <w:rPr>
          <w:sz w:val="28"/>
          <w:szCs w:val="28"/>
        </w:rPr>
      </w:pPr>
      <w:r w:rsidRPr="00661B99">
        <w:rPr>
          <w:sz w:val="28"/>
          <w:szCs w:val="28"/>
        </w:rPr>
        <w:t xml:space="preserve">Керуючись ст. 26 Закону України «Про місцеве самоврядування в Україні», Законом України «Про виконавче провадження», на виконання рішення Європейського суду з прав людини № 25663/02 «Яковенко та інші проти України», одним із заявників у якому виступає Донець Галина Миколаївна, Винниківська міська рада </w:t>
      </w:r>
    </w:p>
    <w:p w:rsidR="00661B99" w:rsidRPr="00661B99" w:rsidRDefault="00661B99" w:rsidP="00661B99">
      <w:pPr>
        <w:rPr>
          <w:sz w:val="28"/>
          <w:szCs w:val="28"/>
        </w:rPr>
      </w:pPr>
    </w:p>
    <w:p w:rsidR="00661B99" w:rsidRPr="00661B99" w:rsidRDefault="00661B99" w:rsidP="00661B99">
      <w:pPr>
        <w:jc w:val="center"/>
        <w:rPr>
          <w:sz w:val="28"/>
          <w:szCs w:val="28"/>
        </w:rPr>
      </w:pPr>
      <w:r w:rsidRPr="00661B99">
        <w:rPr>
          <w:sz w:val="28"/>
          <w:szCs w:val="28"/>
        </w:rPr>
        <w:t>вирішила:</w:t>
      </w:r>
    </w:p>
    <w:p w:rsidR="00661B99" w:rsidRPr="00661B99" w:rsidRDefault="00661B99" w:rsidP="00661B99">
      <w:pPr>
        <w:rPr>
          <w:sz w:val="28"/>
          <w:szCs w:val="28"/>
        </w:rPr>
      </w:pPr>
    </w:p>
    <w:p w:rsidR="00661B99" w:rsidRPr="00661B99" w:rsidRDefault="00661B99" w:rsidP="00661B99">
      <w:pPr>
        <w:rPr>
          <w:sz w:val="28"/>
          <w:szCs w:val="28"/>
        </w:rPr>
      </w:pPr>
      <w:r w:rsidRPr="00661B99">
        <w:rPr>
          <w:sz w:val="28"/>
          <w:szCs w:val="28"/>
        </w:rPr>
        <w:t>1. Виконати рішення Європейського суду з прав людини № 25663/02 «Яковенко та інші проти України» в частині поновлення на посаду Донець Галини Миколаївни.</w:t>
      </w:r>
    </w:p>
    <w:p w:rsidR="00661B99" w:rsidRPr="00661B99" w:rsidRDefault="00661B99" w:rsidP="00661B99">
      <w:pPr>
        <w:rPr>
          <w:sz w:val="28"/>
          <w:szCs w:val="28"/>
        </w:rPr>
      </w:pPr>
      <w:r w:rsidRPr="00661B99">
        <w:rPr>
          <w:sz w:val="28"/>
          <w:szCs w:val="28"/>
        </w:rPr>
        <w:t>2. Внести зміни у рішення №17 від 03.12.2015 року «Про затвердження структури виконавчих органів Винниківської міської ради, загальної чисельності апарату ради та її виконавчих органів»:</w:t>
      </w:r>
    </w:p>
    <w:p w:rsidR="00661B99" w:rsidRPr="00661B99" w:rsidRDefault="00661B99" w:rsidP="00661B99">
      <w:pPr>
        <w:rPr>
          <w:sz w:val="28"/>
          <w:szCs w:val="28"/>
        </w:rPr>
      </w:pPr>
      <w:r w:rsidRPr="00661B99">
        <w:rPr>
          <w:sz w:val="28"/>
          <w:szCs w:val="28"/>
        </w:rPr>
        <w:t>2.1. Доповнити пунктом 15 наступного змісту:</w:t>
      </w:r>
    </w:p>
    <w:p w:rsidR="00661B99" w:rsidRPr="00661B99" w:rsidRDefault="00661B99" w:rsidP="00661B99">
      <w:pPr>
        <w:rPr>
          <w:sz w:val="28"/>
          <w:szCs w:val="28"/>
        </w:rPr>
      </w:pPr>
      <w:r w:rsidRPr="00661B99">
        <w:rPr>
          <w:sz w:val="28"/>
          <w:szCs w:val="28"/>
        </w:rPr>
        <w:t>15. Утворити посаду «Заступник міського голови з соціально-економічних питань».</w:t>
      </w:r>
    </w:p>
    <w:p w:rsidR="00661B99" w:rsidRDefault="00661B99" w:rsidP="00661B99">
      <w:pPr>
        <w:rPr>
          <w:sz w:val="28"/>
          <w:szCs w:val="28"/>
        </w:rPr>
      </w:pPr>
      <w:r w:rsidRPr="00661B99">
        <w:rPr>
          <w:sz w:val="28"/>
          <w:szCs w:val="28"/>
        </w:rPr>
        <w:t xml:space="preserve">2.2. </w:t>
      </w:r>
      <w:r w:rsidRPr="00661B99">
        <w:rPr>
          <w:sz w:val="28"/>
          <w:szCs w:val="28"/>
        </w:rPr>
        <w:t>Утворити посаду</w:t>
      </w:r>
      <w:r>
        <w:rPr>
          <w:sz w:val="28"/>
          <w:szCs w:val="28"/>
        </w:rPr>
        <w:t xml:space="preserve"> «Спеціаліст з діловодства» у складі відділу організаційно- господарського забезпечення.</w:t>
      </w:r>
    </w:p>
    <w:p w:rsidR="00661B99" w:rsidRDefault="00661B99" w:rsidP="00661B99">
      <w:pPr>
        <w:rPr>
          <w:sz w:val="28"/>
          <w:szCs w:val="28"/>
        </w:rPr>
      </w:pPr>
      <w:r>
        <w:rPr>
          <w:sz w:val="28"/>
          <w:szCs w:val="28"/>
        </w:rPr>
        <w:t>2.3. Пункт 16 вважати пунктом 17.</w:t>
      </w:r>
    </w:p>
    <w:p w:rsidR="00661B99" w:rsidRDefault="00661B99" w:rsidP="00661B99">
      <w:pPr>
        <w:rPr>
          <w:sz w:val="28"/>
          <w:szCs w:val="28"/>
        </w:rPr>
      </w:pPr>
      <w:r>
        <w:rPr>
          <w:sz w:val="28"/>
          <w:szCs w:val="28"/>
        </w:rPr>
        <w:t xml:space="preserve">2.4. Пункт 11викласти у наступній редакції: Утворити відділ юридичного забезпечення у складі; начальник відділу, спеціаліст- помічник міського голови, </w:t>
      </w:r>
      <w:r>
        <w:rPr>
          <w:sz w:val="28"/>
          <w:szCs w:val="28"/>
        </w:rPr>
        <w:lastRenderedPageBreak/>
        <w:t xml:space="preserve">спеціаліст-радник міського голови, спеціаліст-радник міського голови, </w:t>
      </w:r>
      <w:r w:rsidRPr="00661B99">
        <w:rPr>
          <w:sz w:val="28"/>
          <w:szCs w:val="28"/>
        </w:rPr>
        <w:t>спеціаліст-радник міського голови</w:t>
      </w:r>
      <w:r>
        <w:rPr>
          <w:sz w:val="28"/>
          <w:szCs w:val="28"/>
        </w:rPr>
        <w:t>.</w:t>
      </w:r>
    </w:p>
    <w:p w:rsidR="00661B99" w:rsidRPr="00661B99" w:rsidRDefault="00661B99" w:rsidP="00661B99">
      <w:pPr>
        <w:rPr>
          <w:sz w:val="28"/>
          <w:szCs w:val="28"/>
        </w:rPr>
      </w:pPr>
      <w:r>
        <w:rPr>
          <w:sz w:val="28"/>
          <w:szCs w:val="28"/>
        </w:rPr>
        <w:t>2.5. У пункті 8 фразу «посаду «спеціаліст 1-ої категорії»</w:t>
      </w:r>
      <w:r w:rsidR="006B5E0E">
        <w:rPr>
          <w:sz w:val="28"/>
          <w:szCs w:val="28"/>
        </w:rPr>
        <w:t xml:space="preserve"> відділу обліку та звітності перейменувати на «спеціаліст з питань екології та благоустрою»</w:t>
      </w:r>
    </w:p>
    <w:p w:rsidR="00661B99" w:rsidRPr="00661B99" w:rsidRDefault="00661B99" w:rsidP="00661B99">
      <w:pPr>
        <w:rPr>
          <w:sz w:val="28"/>
          <w:szCs w:val="28"/>
        </w:rPr>
      </w:pPr>
      <w:r w:rsidRPr="00661B99">
        <w:rPr>
          <w:sz w:val="28"/>
          <w:szCs w:val="28"/>
        </w:rPr>
        <w:t>2.3. Пункт 3 викласти у наступній редакції: «Затвердити загальну чисельність структури апарату виконавчого комітету Винниківс</w:t>
      </w:r>
      <w:r w:rsidR="006B5E0E">
        <w:rPr>
          <w:sz w:val="28"/>
          <w:szCs w:val="28"/>
        </w:rPr>
        <w:t>ької міської ради у кількості 41</w:t>
      </w:r>
      <w:bookmarkStart w:id="1" w:name="_GoBack"/>
      <w:bookmarkEnd w:id="1"/>
      <w:r w:rsidRPr="00661B99">
        <w:rPr>
          <w:sz w:val="28"/>
          <w:szCs w:val="28"/>
        </w:rPr>
        <w:t xml:space="preserve"> осіб». </w:t>
      </w:r>
    </w:p>
    <w:p w:rsidR="00661B99" w:rsidRPr="00661B99" w:rsidRDefault="00661B99" w:rsidP="00661B99">
      <w:pPr>
        <w:rPr>
          <w:sz w:val="28"/>
          <w:szCs w:val="28"/>
        </w:rPr>
      </w:pPr>
      <w:r w:rsidRPr="00661B99">
        <w:rPr>
          <w:sz w:val="28"/>
          <w:szCs w:val="28"/>
        </w:rPr>
        <w:t>3. Внести зміни у структуру виконавчих органів Винниківської міської ради згідно Додатку 1.</w:t>
      </w:r>
    </w:p>
    <w:p w:rsidR="00661B99" w:rsidRPr="00661B99" w:rsidRDefault="00661B99" w:rsidP="00661B99">
      <w:pPr>
        <w:rPr>
          <w:sz w:val="28"/>
          <w:szCs w:val="28"/>
        </w:rPr>
      </w:pPr>
      <w:r w:rsidRPr="00661B99">
        <w:rPr>
          <w:sz w:val="28"/>
          <w:szCs w:val="28"/>
        </w:rPr>
        <w:t>4. Контроль за виконанням рішення покласти на керуючого справами виконавчого комітету.</w:t>
      </w:r>
    </w:p>
    <w:p w:rsidR="00661B99" w:rsidRPr="00661B99" w:rsidRDefault="00661B99" w:rsidP="00661B99">
      <w:pPr>
        <w:rPr>
          <w:sz w:val="28"/>
          <w:szCs w:val="28"/>
        </w:rPr>
      </w:pPr>
    </w:p>
    <w:p w:rsidR="00661B99" w:rsidRPr="00661B99" w:rsidRDefault="00661B99" w:rsidP="00661B99">
      <w:pPr>
        <w:rPr>
          <w:sz w:val="28"/>
          <w:szCs w:val="28"/>
        </w:rPr>
      </w:pPr>
    </w:p>
    <w:p w:rsidR="00661B99" w:rsidRPr="00661B99" w:rsidRDefault="00661B99" w:rsidP="00661B99">
      <w:pPr>
        <w:rPr>
          <w:sz w:val="28"/>
          <w:szCs w:val="28"/>
        </w:rPr>
      </w:pPr>
    </w:p>
    <w:p w:rsidR="00661B99" w:rsidRPr="00661B99" w:rsidRDefault="00661B99" w:rsidP="00661B99">
      <w:pPr>
        <w:rPr>
          <w:sz w:val="28"/>
          <w:szCs w:val="28"/>
        </w:rPr>
      </w:pPr>
      <w:r w:rsidRPr="00661B99">
        <w:rPr>
          <w:sz w:val="28"/>
          <w:szCs w:val="28"/>
        </w:rPr>
        <w:t>Міський голова                 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400E" w:rsidRDefault="0051400E">
      <w:r>
        <w:separator/>
      </w:r>
    </w:p>
  </w:endnote>
  <w:endnote w:type="continuationSeparator" w:id="0">
    <w:p w:rsidR="0051400E" w:rsidRDefault="00514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400E" w:rsidRDefault="0051400E">
      <w:r>
        <w:separator/>
      </w:r>
    </w:p>
  </w:footnote>
  <w:footnote w:type="continuationSeparator" w:id="0">
    <w:p w:rsidR="0051400E" w:rsidRDefault="005140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1400E"/>
    <w:rsid w:val="00575337"/>
    <w:rsid w:val="00582189"/>
    <w:rsid w:val="005D19D6"/>
    <w:rsid w:val="005D5923"/>
    <w:rsid w:val="00634E73"/>
    <w:rsid w:val="00653705"/>
    <w:rsid w:val="00654DC3"/>
    <w:rsid w:val="00661B99"/>
    <w:rsid w:val="0066252A"/>
    <w:rsid w:val="006B5E0E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EEC85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20C651-37D1-43E0-9FF4-80BA1CC0B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83</TotalTime>
  <Pages>1</Pages>
  <Words>1478</Words>
  <Characters>843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2023-02-23T13:15:00Z</dcterms:modified>
</cp:coreProperties>
</file>