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231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Осипчук У. П. та гр. Олексів В. П.  у власність для обслуговування житлового будинку на вул. Галицька,2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2310" w:rsidRPr="00312310" w:rsidRDefault="00312310" w:rsidP="00312310">
      <w:pPr>
        <w:ind w:firstLine="720"/>
        <w:rPr>
          <w:sz w:val="28"/>
          <w:szCs w:val="28"/>
        </w:rPr>
      </w:pPr>
      <w:r w:rsidRPr="00312310">
        <w:rPr>
          <w:sz w:val="28"/>
          <w:szCs w:val="28"/>
        </w:rPr>
        <w:t xml:space="preserve">Розглянувши заяву (клопотання) гр. Осипчук У. П. та гр. Олексіва В. П.,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09.02.2016 р. (протокол №12),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12310" w:rsidRPr="00312310" w:rsidRDefault="00312310" w:rsidP="00312310">
      <w:pPr>
        <w:rPr>
          <w:sz w:val="28"/>
          <w:szCs w:val="28"/>
        </w:rPr>
      </w:pPr>
    </w:p>
    <w:p w:rsidR="00312310" w:rsidRPr="00312310" w:rsidRDefault="00312310" w:rsidP="00312310">
      <w:pPr>
        <w:jc w:val="center"/>
        <w:rPr>
          <w:sz w:val="28"/>
          <w:szCs w:val="28"/>
        </w:rPr>
      </w:pPr>
      <w:bookmarkStart w:id="1" w:name="_GoBack"/>
      <w:bookmarkEnd w:id="1"/>
      <w:r w:rsidRPr="00312310">
        <w:rPr>
          <w:sz w:val="28"/>
          <w:szCs w:val="28"/>
        </w:rPr>
        <w:t>ВИРІШИЛА:</w:t>
      </w:r>
    </w:p>
    <w:p w:rsidR="00312310" w:rsidRPr="00312310" w:rsidRDefault="00312310" w:rsidP="00312310">
      <w:pPr>
        <w:rPr>
          <w:sz w:val="28"/>
          <w:szCs w:val="28"/>
        </w:rPr>
      </w:pPr>
    </w:p>
    <w:p w:rsidR="00312310" w:rsidRPr="00312310" w:rsidRDefault="00312310" w:rsidP="00312310">
      <w:pPr>
        <w:rPr>
          <w:sz w:val="28"/>
          <w:szCs w:val="28"/>
        </w:rPr>
      </w:pPr>
      <w:r w:rsidRPr="00312310">
        <w:rPr>
          <w:sz w:val="28"/>
          <w:szCs w:val="28"/>
        </w:rPr>
        <w:t>1.</w:t>
      </w:r>
      <w:r w:rsidRPr="0031231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Осипчук Уляні Петрівні та гр. Олексіву Василю Петровичу площею 0,1000 га у власність для обслуговування житлового будинку на вул.Галицька,2 у м. Винники (графічний додаток№1).</w:t>
      </w:r>
    </w:p>
    <w:p w:rsidR="00312310" w:rsidRPr="00312310" w:rsidRDefault="00312310" w:rsidP="00312310">
      <w:pPr>
        <w:rPr>
          <w:sz w:val="28"/>
          <w:szCs w:val="28"/>
        </w:rPr>
      </w:pPr>
      <w:r w:rsidRPr="00312310">
        <w:rPr>
          <w:sz w:val="28"/>
          <w:szCs w:val="28"/>
        </w:rPr>
        <w:t>2.</w:t>
      </w:r>
      <w:r w:rsidRPr="00312310">
        <w:rPr>
          <w:sz w:val="28"/>
          <w:szCs w:val="28"/>
        </w:rPr>
        <w:tab/>
        <w:t xml:space="preserve">Гр. Осипчук Уляні Петрівні та гр. Олексіву Василю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12310" w:rsidRPr="00312310" w:rsidRDefault="00312310" w:rsidP="00312310">
      <w:pPr>
        <w:rPr>
          <w:sz w:val="28"/>
          <w:szCs w:val="28"/>
        </w:rPr>
      </w:pPr>
      <w:r w:rsidRPr="00312310">
        <w:rPr>
          <w:sz w:val="28"/>
          <w:szCs w:val="28"/>
        </w:rPr>
        <w:t>3.</w:t>
      </w:r>
      <w:r w:rsidRPr="0031231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12310" w:rsidRPr="00312310" w:rsidRDefault="00312310" w:rsidP="00312310">
      <w:pPr>
        <w:rPr>
          <w:sz w:val="28"/>
          <w:szCs w:val="28"/>
        </w:rPr>
      </w:pPr>
    </w:p>
    <w:p w:rsidR="00312310" w:rsidRPr="00312310" w:rsidRDefault="00312310" w:rsidP="00312310">
      <w:pPr>
        <w:rPr>
          <w:sz w:val="28"/>
          <w:szCs w:val="28"/>
        </w:rPr>
      </w:pPr>
    </w:p>
    <w:p w:rsidR="00312310" w:rsidRPr="00312310" w:rsidRDefault="00312310" w:rsidP="00312310">
      <w:pPr>
        <w:rPr>
          <w:sz w:val="28"/>
          <w:szCs w:val="28"/>
        </w:rPr>
      </w:pPr>
    </w:p>
    <w:p w:rsidR="00213958" w:rsidRPr="006F2805" w:rsidRDefault="00312310" w:rsidP="00312310">
      <w:pPr>
        <w:rPr>
          <w:sz w:val="28"/>
          <w:szCs w:val="28"/>
        </w:rPr>
      </w:pPr>
      <w:r w:rsidRPr="00312310">
        <w:rPr>
          <w:sz w:val="28"/>
          <w:szCs w:val="28"/>
        </w:rPr>
        <w:t xml:space="preserve"> Міський голова</w:t>
      </w:r>
      <w:r w:rsidRPr="00312310">
        <w:rPr>
          <w:sz w:val="28"/>
          <w:szCs w:val="28"/>
        </w:rPr>
        <w:tab/>
      </w:r>
      <w:r w:rsidRPr="00312310">
        <w:rPr>
          <w:sz w:val="28"/>
          <w:szCs w:val="28"/>
        </w:rPr>
        <w:tab/>
      </w:r>
      <w:r w:rsidRPr="00312310">
        <w:rPr>
          <w:sz w:val="28"/>
          <w:szCs w:val="28"/>
        </w:rPr>
        <w:tab/>
      </w:r>
      <w:r w:rsidRPr="00312310">
        <w:rPr>
          <w:sz w:val="28"/>
          <w:szCs w:val="28"/>
        </w:rPr>
        <w:tab/>
        <w:t xml:space="preserve">          </w:t>
      </w:r>
      <w:r w:rsidRPr="00312310">
        <w:rPr>
          <w:sz w:val="28"/>
          <w:szCs w:val="28"/>
        </w:rPr>
        <w:tab/>
        <w:t xml:space="preserve">    </w:t>
      </w:r>
      <w:r w:rsidRPr="0031231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198" w:rsidRDefault="002F2198">
      <w:r>
        <w:separator/>
      </w:r>
    </w:p>
  </w:endnote>
  <w:endnote w:type="continuationSeparator" w:id="0">
    <w:p w:rsidR="002F2198" w:rsidRDefault="002F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198" w:rsidRDefault="002F2198">
      <w:r>
        <w:separator/>
      </w:r>
    </w:p>
  </w:footnote>
  <w:footnote w:type="continuationSeparator" w:id="0">
    <w:p w:rsidR="002F2198" w:rsidRDefault="002F2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2198"/>
    <w:rsid w:val="0030555B"/>
    <w:rsid w:val="0031231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C2E4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3FB93-7FC4-4CAF-A8D1-4C5A83BF5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1057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2023-03-01T10:10:00Z</dcterms:modified>
</cp:coreProperties>
</file>