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931B2" w:rsidP="007931B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Олексіву В.П.  у власність для ведення садівництва на вул. Галицька, 2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931B2" w:rsidRPr="007931B2" w:rsidRDefault="007931B2" w:rsidP="007931B2">
      <w:pPr>
        <w:ind w:firstLine="720"/>
        <w:rPr>
          <w:sz w:val="28"/>
          <w:szCs w:val="28"/>
        </w:rPr>
      </w:pPr>
      <w:r w:rsidRPr="007931B2">
        <w:rPr>
          <w:sz w:val="28"/>
          <w:szCs w:val="28"/>
        </w:rPr>
        <w:t xml:space="preserve">Розглянувши заяву (клопотання) гр. Олексіва В.П.,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09.02.2016 р. (протокол №12),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931B2" w:rsidRPr="007931B2" w:rsidRDefault="007931B2" w:rsidP="007931B2">
      <w:pPr>
        <w:rPr>
          <w:sz w:val="28"/>
          <w:szCs w:val="28"/>
        </w:rPr>
      </w:pPr>
    </w:p>
    <w:p w:rsidR="007931B2" w:rsidRPr="007931B2" w:rsidRDefault="007931B2" w:rsidP="007931B2">
      <w:pPr>
        <w:jc w:val="center"/>
        <w:rPr>
          <w:sz w:val="28"/>
          <w:szCs w:val="28"/>
        </w:rPr>
      </w:pPr>
      <w:r w:rsidRPr="007931B2">
        <w:rPr>
          <w:sz w:val="28"/>
          <w:szCs w:val="28"/>
        </w:rPr>
        <w:t>ВИРІШИЛА:</w:t>
      </w:r>
    </w:p>
    <w:p w:rsidR="007931B2" w:rsidRPr="007931B2" w:rsidRDefault="007931B2" w:rsidP="007931B2">
      <w:pPr>
        <w:rPr>
          <w:sz w:val="28"/>
          <w:szCs w:val="28"/>
        </w:rPr>
      </w:pPr>
    </w:p>
    <w:p w:rsidR="007931B2" w:rsidRPr="007931B2" w:rsidRDefault="007931B2" w:rsidP="007931B2">
      <w:pPr>
        <w:rPr>
          <w:sz w:val="28"/>
          <w:szCs w:val="28"/>
        </w:rPr>
      </w:pPr>
      <w:r w:rsidRPr="007931B2">
        <w:rPr>
          <w:sz w:val="28"/>
          <w:szCs w:val="28"/>
        </w:rPr>
        <w:t>1.</w:t>
      </w:r>
      <w:r w:rsidRPr="007931B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Олексів</w:t>
      </w:r>
      <w:r>
        <w:rPr>
          <w:sz w:val="28"/>
          <w:szCs w:val="28"/>
        </w:rPr>
        <w:t>у Василю Петровичу площею 0,0703</w:t>
      </w:r>
      <w:bookmarkStart w:id="1" w:name="_GoBack"/>
      <w:bookmarkEnd w:id="1"/>
      <w:r w:rsidRPr="007931B2">
        <w:rPr>
          <w:sz w:val="28"/>
          <w:szCs w:val="28"/>
        </w:rPr>
        <w:t xml:space="preserve"> га у власність для ведення садівництва на вул.Галицька,2 у м. Винники (графічний додаток№1).</w:t>
      </w:r>
    </w:p>
    <w:p w:rsidR="007931B2" w:rsidRPr="007931B2" w:rsidRDefault="007931B2" w:rsidP="007931B2">
      <w:pPr>
        <w:rPr>
          <w:sz w:val="28"/>
          <w:szCs w:val="28"/>
        </w:rPr>
      </w:pPr>
      <w:r w:rsidRPr="007931B2">
        <w:rPr>
          <w:sz w:val="28"/>
          <w:szCs w:val="28"/>
        </w:rPr>
        <w:t>2.</w:t>
      </w:r>
      <w:r w:rsidRPr="007931B2">
        <w:rPr>
          <w:sz w:val="28"/>
          <w:szCs w:val="28"/>
        </w:rPr>
        <w:tab/>
        <w:t xml:space="preserve">Гр. Олексіву Василю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931B2" w:rsidRPr="007931B2" w:rsidRDefault="007931B2" w:rsidP="007931B2">
      <w:pPr>
        <w:rPr>
          <w:sz w:val="28"/>
          <w:szCs w:val="28"/>
        </w:rPr>
      </w:pPr>
      <w:r w:rsidRPr="007931B2">
        <w:rPr>
          <w:sz w:val="28"/>
          <w:szCs w:val="28"/>
        </w:rPr>
        <w:t>3.</w:t>
      </w:r>
      <w:r w:rsidRPr="007931B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931B2" w:rsidRPr="007931B2" w:rsidRDefault="007931B2" w:rsidP="007931B2">
      <w:pPr>
        <w:rPr>
          <w:sz w:val="28"/>
          <w:szCs w:val="28"/>
        </w:rPr>
      </w:pPr>
    </w:p>
    <w:p w:rsidR="007931B2" w:rsidRPr="007931B2" w:rsidRDefault="007931B2" w:rsidP="007931B2">
      <w:pPr>
        <w:rPr>
          <w:sz w:val="28"/>
          <w:szCs w:val="28"/>
        </w:rPr>
      </w:pPr>
    </w:p>
    <w:p w:rsidR="007931B2" w:rsidRPr="007931B2" w:rsidRDefault="007931B2" w:rsidP="007931B2">
      <w:pPr>
        <w:rPr>
          <w:sz w:val="28"/>
          <w:szCs w:val="28"/>
        </w:rPr>
      </w:pPr>
    </w:p>
    <w:p w:rsidR="00213958" w:rsidRPr="006F2805" w:rsidRDefault="007931B2" w:rsidP="007931B2">
      <w:pPr>
        <w:rPr>
          <w:sz w:val="28"/>
          <w:szCs w:val="28"/>
        </w:rPr>
      </w:pPr>
      <w:r w:rsidRPr="007931B2">
        <w:rPr>
          <w:sz w:val="28"/>
          <w:szCs w:val="28"/>
        </w:rPr>
        <w:t xml:space="preserve"> Міський голова</w:t>
      </w:r>
      <w:r w:rsidRPr="007931B2">
        <w:rPr>
          <w:sz w:val="28"/>
          <w:szCs w:val="28"/>
        </w:rPr>
        <w:tab/>
      </w:r>
      <w:r w:rsidRPr="007931B2">
        <w:rPr>
          <w:sz w:val="28"/>
          <w:szCs w:val="28"/>
        </w:rPr>
        <w:tab/>
      </w:r>
      <w:r w:rsidRPr="007931B2">
        <w:rPr>
          <w:sz w:val="28"/>
          <w:szCs w:val="28"/>
        </w:rPr>
        <w:tab/>
      </w:r>
      <w:r w:rsidRPr="007931B2">
        <w:rPr>
          <w:sz w:val="28"/>
          <w:szCs w:val="28"/>
        </w:rPr>
        <w:tab/>
        <w:t xml:space="preserve">          </w:t>
      </w:r>
      <w:r w:rsidRPr="007931B2">
        <w:rPr>
          <w:sz w:val="28"/>
          <w:szCs w:val="28"/>
        </w:rPr>
        <w:tab/>
        <w:t xml:space="preserve">    </w:t>
      </w:r>
      <w:r w:rsidRPr="007931B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FEF" w:rsidRDefault="007F7FEF">
      <w:r>
        <w:separator/>
      </w:r>
    </w:p>
  </w:endnote>
  <w:endnote w:type="continuationSeparator" w:id="0">
    <w:p w:rsidR="007F7FEF" w:rsidRDefault="007F7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FEF" w:rsidRDefault="007F7FEF">
      <w:r>
        <w:separator/>
      </w:r>
    </w:p>
  </w:footnote>
  <w:footnote w:type="continuationSeparator" w:id="0">
    <w:p w:rsidR="007F7FEF" w:rsidRDefault="007F7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31B2"/>
    <w:rsid w:val="007E1906"/>
    <w:rsid w:val="007F7FE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FD0D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5F1DF-FB9D-4DDA-9816-616E3C173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2023-03-01T10:13:00Z</dcterms:modified>
</cp:coreProperties>
</file>